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54D" w:rsidRDefault="002626BE" w:rsidP="007A6B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39790" cy="8393507"/>
            <wp:effectExtent l="0" t="0" r="3810" b="7620"/>
            <wp:docPr id="1" name="Рисунок 1" descr="C:\Users\LazarevaNE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zarevaNE\Desktop\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54D" w:rsidRPr="00F5354D" w:rsidRDefault="002626BE" w:rsidP="00F5354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5354D" w:rsidRPr="00F5354D" w:rsidRDefault="00F5354D" w:rsidP="002626B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354D">
        <w:rPr>
          <w:rFonts w:ascii="Times New Roman" w:eastAsia="Calibri" w:hAnsi="Times New Roman" w:cs="Times New Roman"/>
          <w:b/>
          <w:sz w:val="24"/>
          <w:szCs w:val="24"/>
        </w:rPr>
        <w:t xml:space="preserve">« </w:t>
      </w:r>
      <w:r w:rsidR="002626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5354D" w:rsidRPr="00F5354D" w:rsidRDefault="002626BE" w:rsidP="002626BE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  <w:sectPr w:rsidR="00F5354D" w:rsidRPr="00F5354D" w:rsidSect="00D83FED">
          <w:footerReference w:type="even" r:id="rId9"/>
          <w:footerReference w:type="default" r:id="rId10"/>
          <w:pgSz w:w="11906" w:h="16838"/>
          <w:pgMar w:top="1134" w:right="1701" w:bottom="1134" w:left="851" w:header="709" w:footer="709" w:gutter="0"/>
          <w:cols w:space="720"/>
          <w:docGrid w:linePitch="326"/>
        </w:sect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F45B2" w:rsidRDefault="002F45B2" w:rsidP="004E5713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11F0B" w:rsidRDefault="00211F0B" w:rsidP="00211F0B">
      <w:pPr>
        <w:spacing w:line="240" w:lineRule="auto"/>
        <w:rPr>
          <w:rFonts w:ascii="SchoolBookSanPin-Regular" w:eastAsia="Times New Roman" w:hAnsi="SchoolBookSanPin-Regular" w:cs="Times New Roman"/>
          <w:color w:val="221F1F"/>
          <w:lang w:eastAsia="ru-RU"/>
        </w:rPr>
      </w:pPr>
      <w:proofErr w:type="gramStart"/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Рабочая программа 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по учебному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предмету «Русский родной язык»,  разработана на основе требов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>аний Федерального  государствен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ного образовательного стандарта начального общего образования (приказ Министерства обр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азования и науки 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Российской Федерации от 6 октября 2009 г. № 373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«Об утверждении федерального государственного образовательного стандарта н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ачального общего образования» в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редакции приказа </w:t>
      </w:r>
      <w:proofErr w:type="spellStart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М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>инобрнауки</w:t>
      </w:r>
      <w:proofErr w:type="spellEnd"/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России от 31 декабря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2015 г. № 1576) к результатам освоения основной образовательной программ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>ы начального общего</w:t>
      </w:r>
      <w:proofErr w:type="gramEnd"/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образования 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по учебному предмету «Русский родной язык», входящему в образовательную область «Родной язык и литературное чтение на родном языке».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proofErr w:type="gramStart"/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4"/>
          <w:lang w:eastAsia="ru-RU"/>
        </w:rPr>
        <w:t>Пояснительная записка</w:t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4"/>
          <w:szCs w:val="24"/>
          <w:lang w:eastAsia="ru-RU"/>
        </w:rPr>
        <w:br/>
      </w:r>
      <w:r w:rsidRPr="00E11B05">
        <w:rPr>
          <w:rFonts w:ascii="TextbookNSanPin-BoldItalic" w:eastAsia="Times New Roman" w:hAnsi="TextbookNSanPin-BoldItalic" w:cs="Times New Roman"/>
          <w:b/>
          <w:bCs/>
          <w:i/>
          <w:iCs/>
          <w:color w:val="221F1F"/>
          <w:sz w:val="20"/>
          <w:lang w:eastAsia="ru-RU"/>
        </w:rPr>
        <w:t>Цели изучения учебного предмета</w:t>
      </w:r>
      <w:r w:rsidRPr="00E11B05">
        <w:rPr>
          <w:rFonts w:ascii="TextbookNSanPin-BoldItalic" w:eastAsia="Times New Roman" w:hAnsi="TextbookNSanPin-BoldItalic" w:cs="Times New Roman"/>
          <w:b/>
          <w:bCs/>
          <w:i/>
          <w:iCs/>
          <w:color w:val="221F1F"/>
          <w:sz w:val="20"/>
          <w:szCs w:val="20"/>
          <w:lang w:eastAsia="ru-RU"/>
        </w:rPr>
        <w:br/>
      </w:r>
      <w:r w:rsidRPr="00E11B05">
        <w:rPr>
          <w:rFonts w:ascii="TextbookNSanPin-BoldItalic" w:eastAsia="Times New Roman" w:hAnsi="TextbookNSanPin-BoldItalic" w:cs="Times New Roman"/>
          <w:b/>
          <w:bCs/>
          <w:i/>
          <w:iCs/>
          <w:color w:val="221F1F"/>
          <w:sz w:val="20"/>
          <w:lang w:eastAsia="ru-RU"/>
        </w:rPr>
        <w:t>«Русский родной язык»</w:t>
      </w:r>
      <w:r w:rsidRPr="00E11B05">
        <w:rPr>
          <w:rFonts w:ascii="TextbookNSanPin-BoldItalic" w:eastAsia="Times New Roman" w:hAnsi="TextbookNSanPin-BoldItalic" w:cs="Times New Roman"/>
          <w:b/>
          <w:bCs/>
          <w:i/>
          <w:iCs/>
          <w:color w:val="221F1F"/>
          <w:sz w:val="20"/>
          <w:szCs w:val="20"/>
          <w:lang w:eastAsia="ru-RU"/>
        </w:rPr>
        <w:br/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Программа уч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ебного предмета «Русский родной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язык» разработана 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для функционирующих в субъектах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Российской Федерации школ, в которых Федеральным</w:t>
      </w:r>
      <w:r>
        <w:rPr>
          <w:rFonts w:ascii="SchoolBookSanPin-Regular" w:eastAsia="Times New Roman" w:hAnsi="SchoolBookSanPin-Regular" w:cs="Times New Roman"/>
          <w:color w:val="221F1F"/>
          <w:sz w:val="20"/>
          <w:szCs w:val="20"/>
          <w:lang w:eastAsia="ru-RU"/>
        </w:rPr>
        <w:t xml:space="preserve"> 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государственным образовательным стандартом начального общего образования наряду с изучением обязательного курса русского языка предусмотрено изучение русского языка как родного языка обучающихся. </w:t>
      </w:r>
      <w:proofErr w:type="gramEnd"/>
    </w:p>
    <w:p w:rsidR="003D7D9B" w:rsidRDefault="00211F0B" w:rsidP="00F81183">
      <w:pPr>
        <w:pStyle w:val="a9"/>
        <w:spacing w:after="160" w:line="259" w:lineRule="auto"/>
        <w:ind w:left="12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Содержание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программы ориентиро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вано на сопровождение основного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курса русского языка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, обязательного для изучения во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всех школах Российской Федер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ации, и направлено на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достижение результатов освоения основной образовательной программы начального общего образования по русскому языку, задан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ных соответствующим Федеральным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государственным обра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зовательным стандартом. В то же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время цели курса русского родного языка в рамках образовательной обла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сти «Родной язык и литературное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чтение на родном языке» имеют свою специфику, обусловленную дополните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льным характером </w:t>
      </w:r>
      <w:proofErr w:type="spellStart"/>
      <w:r>
        <w:rPr>
          <w:rFonts w:ascii="SchoolBookSanPin-Regular" w:eastAsia="Times New Roman" w:hAnsi="SchoolBookSanPin-Regular" w:cs="Times New Roman"/>
          <w:color w:val="221F1F"/>
          <w:lang w:eastAsia="ru-RU"/>
        </w:rPr>
        <w:t>курса</w:t>
      </w:r>
      <w:proofErr w:type="gramStart"/>
      <w:r>
        <w:rPr>
          <w:rFonts w:ascii="SchoolBookSanPin-Regular" w:eastAsia="Times New Roman" w:hAnsi="SchoolBookSanPin-Regular" w:cs="Times New Roman"/>
          <w:color w:val="221F1F"/>
          <w:lang w:eastAsia="ru-RU"/>
        </w:rPr>
        <w:t>,а</w:t>
      </w:r>
      <w:proofErr w:type="spellEnd"/>
      <w:proofErr w:type="gramEnd"/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также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особенностями функционирования русского языка в разных регионах Российской Федерации.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proofErr w:type="gramStart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В соответствии с э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тим курс русского родного языка 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направлен на достижение следующих целей: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расширение пр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едставлений о русском языке как 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духовной, нравственно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й и культурной ценности народа;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осознание национального своеобразия русского языка;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формирование познавательного интереса, любви, уважительного отношения к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русскому языку, а через него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к родной культуре; воспитание уважительного отношения к культурам и язы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>кам народов России;</w:t>
      </w:r>
      <w:proofErr w:type="gramEnd"/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</w:t>
      </w:r>
      <w:proofErr w:type="gramStart"/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овладение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культурой межнационального общения;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формирование первоначаль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ных представлений о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национальной спе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цифике языковых единиц русского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языка (прежде всего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лексических и фразеологических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единиц с национально-культурной семантикой), об основных нормах русского литературного языка и русском речевом этикете;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отражённой в языке;</w:t>
      </w:r>
      <w:proofErr w:type="gramEnd"/>
      <w:r w:rsidRPr="00E11B05">
        <w:rPr>
          <w:rFonts w:ascii="SchoolBookSanPin-Regular" w:eastAsia="Times New Roman" w:hAnsi="SchoolBookSanPin-Regular" w:cs="Times New Roman"/>
          <w:color w:val="221F1F"/>
          <w:sz w:val="20"/>
          <w:szCs w:val="20"/>
          <w:lang w:eastAsia="ru-RU"/>
        </w:rPr>
        <w:br/>
      </w:r>
      <w:r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proofErr w:type="gramStart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совершенствов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ание умений работать с текстом,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осуществлять элементарный информационный поиск, извлекать и преобразовывать необходимую информацию;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совершенств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ование коммуникативных умений и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культуры речи, обеспечивающих владение русским литературным языком в разных ситуациях его использования;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обогащение словарного запаса и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грамматическ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ого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строя речи; развитие потребности к речевому самосовершенствованию;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приобретение практического опыта исследовательской работы по русскому языку, воспитание самостоятельности в приобретении знаний.</w:t>
      </w:r>
      <w:proofErr w:type="gramEnd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proofErr w:type="gramStart"/>
      <w:r w:rsidRPr="00E11B05">
        <w:rPr>
          <w:rFonts w:ascii="TextbookNSanPin-BoldItalic" w:eastAsia="Times New Roman" w:hAnsi="TextbookNSanPin-BoldItalic" w:cs="Times New Roman"/>
          <w:b/>
          <w:bCs/>
          <w:i/>
          <w:iCs/>
          <w:color w:val="221F1F"/>
          <w:sz w:val="20"/>
          <w:lang w:eastAsia="ru-RU"/>
        </w:rPr>
        <w:t>Место учебного предмета</w:t>
      </w:r>
      <w:r w:rsidRPr="00E11B05">
        <w:rPr>
          <w:rFonts w:ascii="TextbookNSanPin-BoldItalic" w:eastAsia="Times New Roman" w:hAnsi="TextbookNSanPin-BoldItalic" w:cs="Times New Roman"/>
          <w:b/>
          <w:bCs/>
          <w:i/>
          <w:iCs/>
          <w:color w:val="221F1F"/>
          <w:sz w:val="20"/>
          <w:szCs w:val="20"/>
          <w:lang w:eastAsia="ru-RU"/>
        </w:rPr>
        <w:br/>
      </w:r>
      <w:r w:rsidRPr="00E11B05">
        <w:rPr>
          <w:rFonts w:ascii="TextbookNSanPin-BoldItalic" w:eastAsia="Times New Roman" w:hAnsi="TextbookNSanPin-BoldItalic" w:cs="Times New Roman"/>
          <w:b/>
          <w:bCs/>
          <w:i/>
          <w:iCs/>
          <w:color w:val="221F1F"/>
          <w:sz w:val="20"/>
          <w:lang w:eastAsia="ru-RU"/>
        </w:rPr>
        <w:t>«Русский родной язык» в учебном плане</w:t>
      </w:r>
      <w:r w:rsidRPr="00E11B05">
        <w:rPr>
          <w:rFonts w:ascii="TextbookNSanPin-BoldItalic" w:eastAsia="Times New Roman" w:hAnsi="TextbookNSanPin-BoldItalic" w:cs="Times New Roman"/>
          <w:b/>
          <w:bCs/>
          <w:i/>
          <w:iCs/>
          <w:color w:val="221F1F"/>
          <w:sz w:val="20"/>
          <w:szCs w:val="20"/>
          <w:lang w:eastAsia="ru-RU"/>
        </w:rPr>
        <w:br/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Программа по ру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сскому родному языку составлена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на основе требований к предметным результатам освоения основной образовательной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lastRenderedPageBreak/>
        <w:t>программы, представленно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й в Федеральном государственном образовательном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стандарте начального общего образования, и рассчи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тана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на общую учебную 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нагрузку в объёме 203 ч (33 ч в  1 классе, по 34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ч во 2 и 3 классах, 34 ч в</w:t>
      </w:r>
      <w:proofErr w:type="gramEnd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</w:t>
      </w:r>
      <w:proofErr w:type="gramStart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4 классе).</w:t>
      </w:r>
      <w:proofErr w:type="gramEnd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Pr="00E11B05">
        <w:rPr>
          <w:rFonts w:ascii="TextbookNSanPin-BoldItalic" w:eastAsia="Times New Roman" w:hAnsi="TextbookNSanPin-BoldItalic" w:cs="Times New Roman"/>
          <w:b/>
          <w:bCs/>
          <w:i/>
          <w:iCs/>
          <w:color w:val="221F1F"/>
          <w:sz w:val="20"/>
          <w:lang w:eastAsia="ru-RU"/>
        </w:rPr>
        <w:t>Общая характеристика учебного предмета</w:t>
      </w:r>
      <w:r w:rsidRPr="00E11B05">
        <w:rPr>
          <w:rFonts w:ascii="TextbookNSanPin-BoldItalic" w:eastAsia="Times New Roman" w:hAnsi="TextbookNSanPin-BoldItalic" w:cs="Times New Roman"/>
          <w:b/>
          <w:bCs/>
          <w:i/>
          <w:iCs/>
          <w:color w:val="221F1F"/>
          <w:sz w:val="20"/>
          <w:szCs w:val="20"/>
          <w:lang w:eastAsia="ru-RU"/>
        </w:rPr>
        <w:br/>
      </w:r>
      <w:r w:rsidRPr="00E11B05">
        <w:rPr>
          <w:rFonts w:ascii="TextbookNSanPin-BoldItalic" w:eastAsia="Times New Roman" w:hAnsi="TextbookNSanPin-BoldItalic" w:cs="Times New Roman"/>
          <w:b/>
          <w:bCs/>
          <w:i/>
          <w:iCs/>
          <w:color w:val="221F1F"/>
          <w:sz w:val="20"/>
          <w:lang w:eastAsia="ru-RU"/>
        </w:rPr>
        <w:t>«Русский родной язык»</w:t>
      </w:r>
      <w:r w:rsidRPr="00E11B05">
        <w:rPr>
          <w:rFonts w:ascii="TextbookNSanPin-BoldItalic" w:eastAsia="Times New Roman" w:hAnsi="TextbookNSanPin-BoldItalic" w:cs="Times New Roman"/>
          <w:b/>
          <w:bCs/>
          <w:i/>
          <w:iCs/>
          <w:color w:val="221F1F"/>
          <w:sz w:val="20"/>
          <w:szCs w:val="20"/>
          <w:lang w:eastAsia="ru-RU"/>
        </w:rPr>
        <w:br/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Русский язык 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является государственным языком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Российской Федерации, средством межнационального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общения и объединения народов России. Изучение русского языка и владение им — могучее средство приобщения к духовному богатству русской культуры и литерат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уры, основной путь приобщения к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культурно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историческому опыту человечества. Одновременно с этим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русский язык является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родным языком русского народа,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основой его духовной культуры. Родной язык связывает</w:t>
      </w:r>
      <w:r>
        <w:rPr>
          <w:rFonts w:ascii="SchoolBookSanPin-Regular" w:eastAsia="Times New Roman" w:hAnsi="SchoolBookSanPin-Regular" w:cs="Times New Roman"/>
          <w:color w:val="221F1F"/>
          <w:sz w:val="20"/>
          <w:szCs w:val="20"/>
          <w:lang w:eastAsia="ru-RU"/>
        </w:rPr>
        <w:t xml:space="preserve">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поколения, обеспечива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ет преемственность и постоянное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об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новление национальной культуры.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Родной язык, выполняя свои базовые функции общения и выражения мысл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и, обеспечивает межличностное и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социальное взаимодействие людей, участвует в формировании самосознания и мировоззрения личности, является важнейшим средством хранения и передачи информации, культурных трад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иций и истории. Высокий уровень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владения родным языком определяет способность аналитически мыслить, у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спешность в овладении способами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интеллектуальной дея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тельности, умениями убедительно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выражать свои мысл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и и точно понимать мысли других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людей, извлекать и анализировать информацию из различных текстов. Как средство познания действительности русский родной язык обеспечивает развитие интеллектуальных и творческих способностей ребёнка, развивает его абстрактное 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мышление, память и воображение,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формирует навыки самостоятельной учебной деятельности, самообразования и самореализации личности. Обучение русскому родному языку совершенствует нравственную и коммуникативную культуру ученика.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 xml:space="preserve">Содержание курса «Русский родной язык» направлено на удовлетворение потребности </w:t>
      </w:r>
      <w:proofErr w:type="gramStart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обучающихся</w:t>
      </w:r>
      <w:proofErr w:type="gramEnd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в изучении родного языка как инструмента познания национальной культуры 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и самореализации в ней. Учебный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предмет «Русский род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ной язык» не ущемляет права тех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обучающихся, которые изучают иные (не русский) родные языки, поэтому учебное время, отведённое на изучение данной дисциплины, н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е может рассматриваться как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время для углублённого изучения основного курса «Русский язык».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В содержании курса «Русский родной язык» предусматривается расширение сведений, имеющих отношение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не к внутреннему системному устройству языка, а к вопросам реализации я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зыковой системы в речи‚ внешней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стороне существовани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я языка: к многообразным связям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русского языка с ци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>вилизацией и культурой, государ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ством и обществом. Программа учебного предмета отражает социокультурный 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контекст существования русского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языка, в частности те языковые аспекты, которые обнаруживают прямую, непосредственную культурно-историческую обусловленность.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Важнейшими зад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ачами курса являются приобщение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обучающихся к фактам русской языковой истории в связи с историей русского народа, формирование первоначальных представлени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й младших школьников о сходстве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и различиях русского и других языков в контексте богатства и своеобразия 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языков, национальных традиций и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культур народов России и мира; расширение представлений о русской языковой картине мира, 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о национальном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языке как базе общезначимых нравственно-интеллектуальных ценностей, пов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еденческих стереотипов и т. п.,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что способствует восп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итанию патриотического чувства, гражданственности,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национального самосознания и уважения к языкам и культурам других 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народов нашей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страны и мира.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Содержание курса направлено на формирование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 xml:space="preserve">Программой предусматривается расширение </w:t>
      </w:r>
      <w:proofErr w:type="spellStart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межпредметного</w:t>
      </w:r>
      <w:proofErr w:type="spellEnd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взаимодействия в обучении русскому родному языку не только в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филологических образовательных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областях, но и во всём комплексе изучаемых дисциплин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proofErr w:type="gramStart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lastRenderedPageBreak/>
        <w:t>естественно-научного</w:t>
      </w:r>
      <w:proofErr w:type="gramEnd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и гуманитарного циклов.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Pr="00E11B05">
        <w:rPr>
          <w:rFonts w:ascii="TextbookNSanPin-BoldItalic" w:eastAsia="Times New Roman" w:hAnsi="TextbookNSanPin-BoldItalic" w:cs="Times New Roman"/>
          <w:b/>
          <w:bCs/>
          <w:i/>
          <w:iCs/>
          <w:color w:val="221F1F"/>
          <w:sz w:val="20"/>
          <w:lang w:eastAsia="ru-RU"/>
        </w:rPr>
        <w:t>Основные содержательные линии</w:t>
      </w:r>
      <w:r>
        <w:rPr>
          <w:rFonts w:ascii="TextbookNSanPin-BoldItalic" w:eastAsia="Times New Roman" w:hAnsi="TextbookNSanPin-BoldItalic" w:cs="Times New Roman"/>
          <w:b/>
          <w:bCs/>
          <w:i/>
          <w:iCs/>
          <w:color w:val="221F1F"/>
          <w:sz w:val="20"/>
          <w:szCs w:val="20"/>
          <w:lang w:eastAsia="ru-RU"/>
        </w:rPr>
        <w:t xml:space="preserve"> </w:t>
      </w:r>
      <w:r w:rsidRPr="00E11B05">
        <w:rPr>
          <w:rFonts w:ascii="TextbookNSanPin-BoldItalic" w:eastAsia="Times New Roman" w:hAnsi="TextbookNSanPin-BoldItalic" w:cs="Times New Roman"/>
          <w:b/>
          <w:bCs/>
          <w:i/>
          <w:iCs/>
          <w:color w:val="221F1F"/>
          <w:sz w:val="20"/>
          <w:lang w:eastAsia="ru-RU"/>
        </w:rPr>
        <w:t>программы учебного предмета</w:t>
      </w:r>
      <w:r>
        <w:rPr>
          <w:rFonts w:ascii="TextbookNSanPin-BoldItalic" w:eastAsia="Times New Roman" w:hAnsi="TextbookNSanPin-BoldItalic" w:cs="Times New Roman"/>
          <w:b/>
          <w:bCs/>
          <w:i/>
          <w:iCs/>
          <w:color w:val="221F1F"/>
          <w:sz w:val="20"/>
          <w:szCs w:val="20"/>
          <w:lang w:eastAsia="ru-RU"/>
        </w:rPr>
        <w:t xml:space="preserve"> </w:t>
      </w:r>
      <w:r w:rsidRPr="00E11B05">
        <w:rPr>
          <w:rFonts w:ascii="TextbookNSanPin-BoldItalic" w:eastAsia="Times New Roman" w:hAnsi="TextbookNSanPin-BoldItalic" w:cs="Times New Roman"/>
          <w:b/>
          <w:bCs/>
          <w:i/>
          <w:iCs/>
          <w:color w:val="221F1F"/>
          <w:sz w:val="20"/>
          <w:lang w:eastAsia="ru-RU"/>
        </w:rPr>
        <w:t>«Русский родной язык»</w:t>
      </w:r>
      <w:r w:rsidRPr="00E11B05">
        <w:rPr>
          <w:rFonts w:ascii="TextbookNSanPin-BoldItalic" w:eastAsia="Times New Roman" w:hAnsi="TextbookNSanPin-BoldItalic" w:cs="Times New Roman"/>
          <w:b/>
          <w:bCs/>
          <w:i/>
          <w:iCs/>
          <w:color w:val="221F1F"/>
          <w:sz w:val="20"/>
          <w:szCs w:val="20"/>
          <w:lang w:eastAsia="ru-RU"/>
        </w:rPr>
        <w:br/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Как курс, име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ющий частный характер, школьный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курс русского родного языка опирается на содержание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основного курса, предс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>тавленного в образовательной об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ласти «Русский язык и литературное чтение», сопровождает и поддержива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ет его. Основные содержательные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линии настоящей пр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ограммы соотносятся с основными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содержательными л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иниями основного курса русского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языка в начальной шк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оле, но не дублируют их и имеют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преимущественно практико-ориентированный характер.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 xml:space="preserve">Целевыми установками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данного курса являются: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совершенств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ование у младших школьников как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носителей языка способности ориентироваться в пространстве языка и речи, развитие языковой интуиции;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изучение исторических фактов развития языка;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расширение пр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едставлений о различных методах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познания языка (учебное лингвистическое мини-исследование, проект, наблюдение, анализ и т. п.);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включение учащихся в практическую речевую деятельность.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В соответствии с этим в программе выделяются следующие блоки.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F81183"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 xml:space="preserve">Первый блок — «Русский язык: прошлое и настоящее»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— включает содержание, обеспечивающее расширение знаний об истории </w:t>
      </w:r>
      <w:r w:rsidR="00F8118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русского языка, о происхождении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слов, об изменени</w:t>
      </w:r>
      <w:r w:rsidR="00F8118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ях значений общеупотребительных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слов. Данный блок </w:t>
      </w:r>
      <w:r w:rsidR="00F8118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содержит сведения о взаимосвязи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языка и истории, язык</w:t>
      </w:r>
      <w:r w:rsidR="00F8118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а и культуры народа, сведения о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национально-культурн</w:t>
      </w:r>
      <w:r w:rsidR="00F8118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ой специфике русского языка, об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общем и специфическо</w:t>
      </w:r>
      <w:r w:rsidR="00F8118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м в языках и культурах русского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и других народов России и мира.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F81183"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 xml:space="preserve">Второй блок — «Язык в действии»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— включает содержание, обеспечивающее наблюдение </w:t>
      </w:r>
      <w:r w:rsidR="00F8118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за употреблением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языковых единиц, ра</w:t>
      </w:r>
      <w:r w:rsidR="00F8118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звитие базовых умений и навыков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использования языковых единиц в учебных и практических ситуациях; формирование первоначальных представлений о нормах совр</w:t>
      </w:r>
      <w:r w:rsidR="00F8118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еменного русского литературного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языка, развитие потребности обращат</w:t>
      </w:r>
      <w:r w:rsidR="00F8118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ься к нормативным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словарям современного</w:t>
      </w:r>
      <w:r w:rsidR="00F8118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русского литературного языка и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совершенствование умений пользоваться словарями. Данный блок ориентирован</w:t>
      </w:r>
      <w:r w:rsidR="00F8118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на практическое овладение куль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турой речи: практическое освоение норм современного</w:t>
      </w:r>
      <w:r w:rsidR="00F81183">
        <w:rPr>
          <w:rFonts w:ascii="TextbookNSanPin-Bold" w:eastAsia="Times New Roman" w:hAnsi="TextbookNSanPin-Bold" w:cs="Times New Roman"/>
          <w:b/>
          <w:bCs/>
          <w:color w:val="221F1F"/>
          <w:sz w:val="24"/>
          <w:szCs w:val="24"/>
          <w:lang w:eastAsia="ru-RU"/>
        </w:rPr>
        <w:t xml:space="preserve">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русского литературного языка (в рамках изученного);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развитие ответственного и осознанного отношения к использованию русского языка во всех сферах жизни.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F81183"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 xml:space="preserve">Третий блок — «Секреты речи и текста» </w:t>
      </w:r>
      <w:r w:rsidR="00F8118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— связан с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совершенствованием чет</w:t>
      </w:r>
      <w:r w:rsidR="00F8118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ырёх видов речевой деятельности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в их взаимосвязи, развит</w:t>
      </w:r>
      <w:r w:rsidR="00F8118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ием коммуникативных навыков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младших школьников (умениями определять цели общения, адекватно участвовать в речевом общении); расширением практики применения правил речевого этикета.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 xml:space="preserve">Одним из ведущих содержательных центров данного блока является работа с текстами: развитие умений понимать, анализировать </w:t>
      </w:r>
      <w:r w:rsidR="00F8118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предлагаемые тексты и создавать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собственные тексты</w:t>
      </w:r>
      <w:r w:rsidR="00F8118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разных функционально-смысловых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типов, жанров, стилистической принадлежности.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proofErr w:type="gramStart"/>
      <w:r w:rsidR="00F81183" w:rsidRPr="00E11B05">
        <w:rPr>
          <w:rFonts w:ascii="TextbookNSanPin-Bold" w:eastAsia="Times New Roman" w:hAnsi="TextbookNSanPin-Bold" w:cs="Times New Roman"/>
          <w:b/>
          <w:bCs/>
          <w:color w:val="221F1F"/>
          <w:sz w:val="24"/>
          <w:lang w:eastAsia="ru-RU"/>
        </w:rPr>
        <w:t>Требования к результатам освоения основной</w:t>
      </w:r>
      <w:r w:rsidR="00F81183">
        <w:rPr>
          <w:rFonts w:ascii="TextbookNSanPin-Bold" w:eastAsia="Times New Roman" w:hAnsi="TextbookNSanPin-Bold" w:cs="Times New Roman"/>
          <w:b/>
          <w:bCs/>
          <w:color w:val="221F1F"/>
          <w:sz w:val="24"/>
          <w:szCs w:val="24"/>
          <w:lang w:eastAsia="ru-RU"/>
        </w:rPr>
        <w:t xml:space="preserve"> </w:t>
      </w:r>
      <w:r w:rsidR="00F81183" w:rsidRPr="00E11B05">
        <w:rPr>
          <w:rFonts w:ascii="TextbookNSanPin-Bold" w:eastAsia="Times New Roman" w:hAnsi="TextbookNSanPin-Bold" w:cs="Times New Roman"/>
          <w:b/>
          <w:bCs/>
          <w:color w:val="221F1F"/>
          <w:sz w:val="24"/>
          <w:lang w:eastAsia="ru-RU"/>
        </w:rPr>
        <w:t>образовательной программы начального общего</w:t>
      </w:r>
      <w:r w:rsidR="00F81183">
        <w:rPr>
          <w:rFonts w:ascii="TextbookNSanPin-Bold" w:eastAsia="Times New Roman" w:hAnsi="TextbookNSanPin-Bold" w:cs="Times New Roman"/>
          <w:b/>
          <w:bCs/>
          <w:color w:val="221F1F"/>
          <w:sz w:val="24"/>
          <w:szCs w:val="24"/>
          <w:lang w:eastAsia="ru-RU"/>
        </w:rPr>
        <w:t xml:space="preserve"> </w:t>
      </w:r>
      <w:r w:rsidR="00F81183" w:rsidRPr="00E11B05">
        <w:rPr>
          <w:rFonts w:ascii="TextbookNSanPin-Bold" w:eastAsia="Times New Roman" w:hAnsi="TextbookNSanPin-Bold" w:cs="Times New Roman"/>
          <w:b/>
          <w:bCs/>
          <w:color w:val="221F1F"/>
          <w:sz w:val="24"/>
          <w:lang w:eastAsia="ru-RU"/>
        </w:rPr>
        <w:t>образования по русскому родному языку</w:t>
      </w:r>
      <w:r w:rsidR="00F81183" w:rsidRPr="00E11B05">
        <w:rPr>
          <w:rFonts w:ascii="TextbookNSanPin-Bold" w:eastAsia="Times New Roman" w:hAnsi="TextbookNSanPin-Bold" w:cs="Times New Roman"/>
          <w:b/>
          <w:bCs/>
          <w:color w:val="221F1F"/>
          <w:sz w:val="24"/>
          <w:szCs w:val="24"/>
          <w:lang w:eastAsia="ru-RU"/>
        </w:rPr>
        <w:br/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Изучение предметной области «Родной язык и литературное чтение на родном языке» должно обеспечивать: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F81183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воспитание </w:t>
      </w:r>
      <w:r w:rsidR="00F8118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ценностного отношения к родному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языку как отражению культуры, включение учащихся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в культурно-языково</w:t>
      </w:r>
      <w:r w:rsidR="00F8118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е пространство русского народа,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осмысление красоты и величия русского языка;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F81183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lastRenderedPageBreak/>
        <w:t xml:space="preserve">•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приобщение к </w:t>
      </w:r>
      <w:r w:rsidR="00F8118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литературному наследию русского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народа;</w:t>
      </w:r>
      <w:proofErr w:type="gramEnd"/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F81183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обогащение активного и пассивного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F81183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расширение знан</w:t>
      </w:r>
      <w:r w:rsidR="00F8118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ий о родном языке как системе и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как развивающемся </w:t>
      </w:r>
      <w:r w:rsidR="00F8118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явлении, формирование аналитических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умений в отношении</w:t>
      </w:r>
      <w:r w:rsidR="00F8118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языковых единиц и </w:t>
      </w:r>
      <w:proofErr w:type="gramStart"/>
      <w:r w:rsidR="00F81183">
        <w:rPr>
          <w:rFonts w:ascii="SchoolBookSanPin-Regular" w:eastAsia="Times New Roman" w:hAnsi="SchoolBookSanPin-Regular" w:cs="Times New Roman"/>
          <w:color w:val="221F1F"/>
          <w:lang w:eastAsia="ru-RU"/>
        </w:rPr>
        <w:t>текстов</w:t>
      </w:r>
      <w:proofErr w:type="gramEnd"/>
      <w:r w:rsidR="00F8118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разных функционально-смысловых типов и жанров.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Результаты изуч</w:t>
      </w:r>
      <w:r w:rsidR="00F8118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ения учебного предмета «Русский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родной язык» на уровн</w:t>
      </w:r>
      <w:r w:rsidR="00F8118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е начального общего образования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должны быть орие</w:t>
      </w:r>
      <w:r w:rsidR="00F8118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нтированы на применение знаний,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умений и навыков</w:t>
      </w:r>
      <w:r w:rsidR="00F8118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в учебных ситуациях и реальных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жизненных условиях и отражать: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F81183"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 xml:space="preserve">1. </w:t>
      </w:r>
      <w:proofErr w:type="gramStart"/>
      <w:r w:rsidR="00F81183"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>Понимание взаимосвязи языка, культуры и истории народа:</w:t>
      </w:r>
      <w:r w:rsidR="00F81183"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br/>
      </w:r>
      <w:r w:rsidR="00F81183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осознание роли русского родного языка в постижении культуры своего народа;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F81183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осознание яз</w:t>
      </w:r>
      <w:r w:rsidR="00F8118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ыка как развивающегося явления,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связанного с историей народа;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F81183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осознание национ</w:t>
      </w:r>
      <w:r w:rsidR="00F8118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ального своеобразия, богатства,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выразительности русского языка;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F81183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распознавани</w:t>
      </w:r>
      <w:r w:rsidR="00F8118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е слов с национально-культурным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компонентом значения (лексика, связанная с особенностями мировосприя</w:t>
      </w:r>
      <w:r w:rsidR="00F8118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тия и отношениями между людьми;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слова, обозначающие предметы и явления традиционного русского быта;</w:t>
      </w:r>
      <w:proofErr w:type="gramEnd"/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</w:t>
      </w:r>
      <w:proofErr w:type="gramStart"/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фольклорная лексика);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F81183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понимание традиционных русских сказочных образов, понимание значения эпитетов и сравнений и особенностей их употребления в произведениях устного народного творчества и произведениях детской художественной литературы; п</w:t>
      </w:r>
      <w:r w:rsidR="00F8118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равильное уместное употребление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эпитетов и сравнений в речи;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F81183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понимание знач</w:t>
      </w:r>
      <w:r w:rsidR="00F8118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ения фразеологических оборотов,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отражающих русскую культуру, менталитет русского народа, элементы русско</w:t>
      </w:r>
      <w:r w:rsidR="00F8118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го традиционного быта; уместное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употребление их в современных ситуациях речевого общения (в рамках изученного);</w:t>
      </w:r>
      <w:proofErr w:type="gramEnd"/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F81183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понимание значений русских пословиц и поговорок, крылатых выражений; правильное их употребление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в современных ситуа</w:t>
      </w:r>
      <w:r w:rsidR="00F8118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циях речевого общения (в рамках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изученного);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F81183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понимание значений устаревших слов с национально-культурным компонентом (в рамках изученного).</w:t>
      </w:r>
      <w:r w:rsidR="00F81183" w:rsidRPr="00E11B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1183" w:rsidRPr="00E11B05">
        <w:rPr>
          <w:rFonts w:ascii="SchoolBookSanPin-Regular" w:eastAsia="Times New Roman" w:hAnsi="SchoolBookSanPin-Regular" w:cs="Times New Roman"/>
          <w:color w:val="221F1F"/>
          <w:sz w:val="20"/>
          <w:szCs w:val="20"/>
          <w:lang w:eastAsia="ru-RU"/>
        </w:rPr>
        <w:br/>
      </w:r>
      <w:r w:rsidR="00F81183"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 xml:space="preserve">2. </w:t>
      </w:r>
      <w:proofErr w:type="gramStart"/>
      <w:r w:rsidR="00F81183"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>Овладение основными нормами русского литературного языка (орфоэпическими, лексическими, грамматическими, стилистическими), приобретение опыта использования языковых норм в речевой практике:</w:t>
      </w:r>
      <w:r w:rsidR="00F81183"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br/>
      </w:r>
      <w:r w:rsidR="00F81183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осознание важности соблюдения норм современного русского литературного языка для культурного человека;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F81183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соотнесение соб</w:t>
      </w:r>
      <w:r w:rsidR="00F8118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ственной и чужой речи с нормами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современного русского </w:t>
      </w:r>
      <w:r w:rsidR="00F8118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литературного языка (в рамках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изученного);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F81183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соблюдение на письме и в устной речи норм современного русского литературного языка (в рамках изученного);</w:t>
      </w:r>
      <w:proofErr w:type="gramEnd"/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F81183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proofErr w:type="gramStart"/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обогащение активного и пассивного словарного запаса, расширение объёма используемых в речи языковых средств для свободного выражения мыслей и чувств</w:t>
      </w:r>
      <w:r w:rsidR="00F8118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на родном языке адекватно ситуации и стилю общения;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F81183"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>соблюдение основных орфоэпических и акцентологических норм современного русского литературного языка:</w:t>
      </w:r>
      <w:r w:rsidR="00F81183"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br/>
      </w:r>
      <w:r w:rsidR="00F81183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lastRenderedPageBreak/>
        <w:t xml:space="preserve">•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произношение слов с правильным ударением (расширенный перечень слов);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F81183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осознание смыслоразличитель</w:t>
      </w:r>
      <w:r w:rsidR="00F8118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ной роли ударения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на примере омографов;</w:t>
      </w:r>
      <w:proofErr w:type="gramEnd"/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proofErr w:type="gramStart"/>
      <w:r w:rsidR="00F81183"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>соблюдение основных лексических норм современного русского литературного языка:</w:t>
      </w:r>
      <w:r w:rsidR="00F81183"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br/>
      </w:r>
      <w:r w:rsidR="00F81183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выбор из нескол</w:t>
      </w:r>
      <w:r w:rsidR="00F8118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ьких возможных слов того слова, 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которое наиболее точно соответствует обо</w:t>
      </w:r>
      <w:r w:rsidR="00F8118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значаемому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предмету или явлению реальной действительности;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F81183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проведение синонимических замен с учётом особенностей текста;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F81183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выявление и исправление речевых ошибок в устной речи;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F81183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редактирование письменного текста с целью исправления речевых ошибок или с </w:t>
      </w:r>
      <w:r w:rsidR="00F8118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целью более точной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передачи смысла;</w:t>
      </w:r>
      <w:proofErr w:type="gramEnd"/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proofErr w:type="gramStart"/>
      <w:r w:rsidR="00F81183"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>соблюдение основных грамматических норм современного русского литературного языка: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sz w:val="20"/>
          <w:szCs w:val="20"/>
          <w:lang w:eastAsia="ru-RU"/>
        </w:rPr>
        <w:br/>
      </w:r>
      <w:r w:rsidR="00F81183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употреблени</w:t>
      </w:r>
      <w:r w:rsidR="00F8118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е отдельных грамматических форм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имён существительных</w:t>
      </w:r>
      <w:r w:rsidR="00F8118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: словоизменение отдельных форм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множественного числа имён существительных;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F81183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употребление отдельных глаголов в форме 1-го лица единственного числа</w:t>
      </w:r>
      <w:r w:rsidR="00F8118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настоящего и будущего времени,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замена синонимическими конструкциями отдельных глаголов, у которых не</w:t>
      </w:r>
      <w:r w:rsidR="00F8118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т формы 1-го лица единственного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числа настоящего и будущего времени;</w:t>
      </w:r>
      <w:proofErr w:type="gramEnd"/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F81183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выявление и исправление в устной речи типичных грамматических</w:t>
      </w:r>
      <w:r w:rsidR="00F8118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ошибок, связанных с нарушением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согласования имени существительного и имени прилагательного в числе, роде, падеже; нарушением координации подлежащего и</w:t>
      </w:r>
      <w:r w:rsidR="00F8118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сказуемого в числе‚ роде (если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сказуемое выражено глаголом в форме прошедшего времени);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F81183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редактирование письменного текста с целью исправления грамматических ошибок;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F81183"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>соблюдение основных орфографических и пунктуационных норм совр</w:t>
      </w:r>
      <w:r w:rsidR="00F81183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 xml:space="preserve">еменного русского литературного </w:t>
      </w:r>
      <w:r w:rsidR="00F81183"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 xml:space="preserve">языка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(в рамках изученного в основном курсе):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F81183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соблюдение изученных орфографических норм пр</w:t>
      </w:r>
      <w:r w:rsidR="00F8118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и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записи собственного текста;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F81183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соблюдение из</w:t>
      </w:r>
      <w:r w:rsidR="00F8118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ученных пунктуационных норм при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записи собственного текста;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F81183"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>совершенствование умений пользоваться словарями:</w:t>
      </w:r>
      <w:r w:rsidR="00F81183"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br/>
      </w:r>
      <w:r w:rsidR="00F81183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использовани</w:t>
      </w:r>
      <w:r w:rsidR="00F8118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е учебных толковых словарей для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определения лексического значения слова, для уточнения нормы формообразования;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F81183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proofErr w:type="gramStart"/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использование учебных фразеологических словарей, учебных сло</w:t>
      </w:r>
      <w:r w:rsidR="00F8118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варей синонимов и антонимов для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уточнения значения сл</w:t>
      </w:r>
      <w:r w:rsidR="00F8118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ова и в процессе редактирования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текста;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F81183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использование </w:t>
      </w:r>
      <w:r w:rsidR="00F8118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учебного орфоэпического словаря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для определения нормативного произношения слова, вариантов произношения;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F81183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использование</w:t>
      </w:r>
      <w:r w:rsidR="00F8118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учебных словарей для уточнения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состава слова;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sz w:val="20"/>
          <w:szCs w:val="20"/>
          <w:lang w:eastAsia="ru-RU"/>
        </w:rPr>
        <w:br/>
      </w:r>
      <w:r w:rsidR="00F81183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использование у</w:t>
      </w:r>
      <w:r w:rsidR="00F8118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чебных этимологических словарей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для уточнения происхождения слова;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F81183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использован</w:t>
      </w:r>
      <w:r w:rsidR="00F8118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ие орфографических словарей для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определения нормативного написания слов.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F81183"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lastRenderedPageBreak/>
        <w:t>3.</w:t>
      </w:r>
      <w:proofErr w:type="gramEnd"/>
      <w:r w:rsidR="00F81183"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 xml:space="preserve"> Совершенств</w:t>
      </w:r>
      <w:r w:rsidR="00F81183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 xml:space="preserve">ование различных видов устной и </w:t>
      </w:r>
      <w:r w:rsidR="00F81183"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 xml:space="preserve">речевой деятельности (говорения и </w:t>
      </w:r>
      <w:proofErr w:type="spellStart"/>
      <w:proofErr w:type="gramStart"/>
      <w:r w:rsidR="00F81183"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>слу</w:t>
      </w:r>
      <w:proofErr w:type="spellEnd"/>
      <w:r w:rsidR="00F81183"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 xml:space="preserve"> </w:t>
      </w:r>
      <w:proofErr w:type="spellStart"/>
      <w:r w:rsidR="00F81183"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>шания</w:t>
      </w:r>
      <w:proofErr w:type="spellEnd"/>
      <w:proofErr w:type="gramEnd"/>
      <w:r w:rsidR="00F81183"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>,</w:t>
      </w:r>
      <w:r w:rsidR="00F81183"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br/>
        <w:t>чтения и письма), соблюдение норм речевого этикета:</w:t>
      </w:r>
      <w:r w:rsidR="00F81183"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br/>
      </w:r>
      <w:r w:rsidR="00F81183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владение различными приёмами слушания научно-познавательных и ху</w:t>
      </w:r>
      <w:r w:rsidR="00F8118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дожественных текстов об истории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языка и культуре русского народа;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F81183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владение разл</w:t>
      </w:r>
      <w:r w:rsidR="00F8118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ичными видами чтения (изучающим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и поисковым) научно-</w:t>
      </w:r>
      <w:r w:rsidR="00F8118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познавательных и художественных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текстов об истории языка и культуре русского народа;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F81183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чтение и смысловой анализ фольклорных и художественных текстов или их фрагментов (народных и литературных сказок, расс</w:t>
      </w:r>
      <w:r w:rsidR="00F8118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казов, загадок, пословиц, притч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и т. п.), определение языковых особенностей текстов;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F81183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умение анализ</w:t>
      </w:r>
      <w:r w:rsidR="00F8118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ировать информацию </w:t>
      </w:r>
      <w:proofErr w:type="gramStart"/>
      <w:r w:rsidR="00F81183">
        <w:rPr>
          <w:rFonts w:ascii="SchoolBookSanPin-Regular" w:eastAsia="Times New Roman" w:hAnsi="SchoolBookSanPin-Regular" w:cs="Times New Roman"/>
          <w:color w:val="221F1F"/>
          <w:lang w:eastAsia="ru-RU"/>
        </w:rPr>
        <w:t>прочитанного</w:t>
      </w:r>
      <w:proofErr w:type="gramEnd"/>
      <w:r w:rsidR="00F8118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и прослушанного текстов: </w:t>
      </w:r>
      <w:r w:rsidR="00F8118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отделять главные факты от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второстепенных, выделять наиболее существенные факты, устанавливать логическую связь между фактами;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F81183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proofErr w:type="gramStart"/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умение 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 составля</w:t>
      </w:r>
      <w:r w:rsidR="00F8118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ть план текста, не разделённого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на абзацы; приводить объяснения заголовка текста; владеть приёмами работы с примечаниями к тексту;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F81183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умение осуществлять информационную переработку прослушанного или прочитанного тек</w:t>
      </w:r>
      <w:r w:rsidR="00F8118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ста: пересказ с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изменением лица;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F81183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уместное использование коммуникативных приёмов устного общения: убеждение, уговаривание, похвала, просьба, извинение, поздравление;</w:t>
      </w:r>
      <w:proofErr w:type="gramEnd"/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F81183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proofErr w:type="gramStart"/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уместное использование коммуникативных приёмов диалога (начало и завершение диалога и др.), владение правилами коррект</w:t>
      </w:r>
      <w:r w:rsidR="00F8118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ного речевого поведения в ходе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диалога;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sz w:val="20"/>
          <w:szCs w:val="20"/>
          <w:lang w:eastAsia="ru-RU"/>
        </w:rPr>
        <w:br/>
      </w:r>
      <w:r w:rsidR="00F81183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умение строить устные сообщения различных видов: развёрнутый ответ, ответ-добавление, комментирование ответа или работы одноклассника, мини-доклад;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F81183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создание текст</w:t>
      </w:r>
      <w:r w:rsidR="00F8118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ов-рассуждений с использованием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различных способов аргументации;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F81183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создание текстов-повествований (например, заметки о посещении музее</w:t>
      </w:r>
      <w:r w:rsidR="00F81183">
        <w:rPr>
          <w:rFonts w:ascii="SchoolBookSanPin-Regular" w:eastAsia="Times New Roman" w:hAnsi="SchoolBookSanPin-Regular" w:cs="Times New Roman"/>
          <w:color w:val="221F1F"/>
          <w:lang w:eastAsia="ru-RU"/>
        </w:rPr>
        <w:t>в, о путешествии по городам;</w:t>
      </w:r>
      <w:proofErr w:type="gramEnd"/>
      <w:r w:rsidR="00F8118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</w:t>
      </w:r>
      <w:proofErr w:type="gramStart"/>
      <w:r w:rsidR="00F8118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об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участии в народных праздниках; об участии в </w:t>
      </w:r>
      <w:proofErr w:type="spellStart"/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мастерклассах</w:t>
      </w:r>
      <w:proofErr w:type="spellEnd"/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, связанных с народными промыслами);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F81183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создание текста как результата собственного мини-исследования; оф</w:t>
      </w:r>
      <w:r w:rsidR="00F8118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ормление сообщения в письменной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форме и представление его в устной форме;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F81183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оценивание устных и письменных речевых высказываний с точки зрения точного, уместного и выразительного словоупотребления;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F81183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редактирование собственных текстов с целью совершенствования их содержания и формы;</w:t>
      </w:r>
      <w:proofErr w:type="gramEnd"/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сопоставление чернового и отредактированного текстов;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F81183"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>соблюдение основных норм русского речевого этикета:</w:t>
      </w:r>
      <w:r w:rsidR="00F81183"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br/>
      </w:r>
      <w:r w:rsidR="00F81183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соблюдение принципов этикетного общения, лежащих в основе русского речевого этикета;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F81183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различение этикетных форм обращения в официальной и неофициальной речевой ситуации.</w:t>
      </w:r>
      <w:r w:rsidR="00F8118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</w:p>
    <w:p w:rsidR="00F81183" w:rsidRPr="009D498C" w:rsidRDefault="00F81183" w:rsidP="00F81183">
      <w:pPr>
        <w:pStyle w:val="a9"/>
        <w:spacing w:after="160" w:line="259" w:lineRule="auto"/>
        <w:ind w:left="12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9D4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 xml:space="preserve">Планируемые результаты </w:t>
      </w:r>
      <w:proofErr w:type="gramStart"/>
      <w:r w:rsidRPr="009D4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обучения по курсу</w:t>
      </w:r>
      <w:proofErr w:type="gramEnd"/>
      <w:r w:rsidRPr="009D4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«Русский родной язык»</w:t>
      </w:r>
    </w:p>
    <w:p w:rsidR="00F81183" w:rsidRPr="00927C2F" w:rsidRDefault="00F81183" w:rsidP="00F8118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7C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</w:t>
      </w:r>
    </w:p>
    <w:p w:rsidR="00F81183" w:rsidRDefault="00F81183" w:rsidP="00F811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учащихся будет сформировано: - положительное отношение к урокам литературного чтения на родном (русском языке). </w:t>
      </w:r>
    </w:p>
    <w:p w:rsidR="00F81183" w:rsidRPr="00927C2F" w:rsidRDefault="00F81183" w:rsidP="00F811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приобретают опыт: - внимательного отношения к нравственному содержанию поступков; - внимательного отношения к собственным переживаниям и переживаниям других людей; </w:t>
      </w:r>
    </w:p>
    <w:p w:rsidR="00F81183" w:rsidRDefault="00F81183" w:rsidP="00F811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учащихся может быть сформировано: - внимание к красоте окружающего мира. </w:t>
      </w:r>
    </w:p>
    <w:p w:rsidR="00F81183" w:rsidRPr="00927C2F" w:rsidRDefault="00F81183" w:rsidP="00F8118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27C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927C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81183" w:rsidRDefault="00F81183" w:rsidP="00F811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научатся: - ориентироваться в учебнике (система обозначений, структура текста, рубрики, словарь, содержание); - находить значения отдельных слов в толковом словаре, помещённом в учебнике (под руководством учителя); - участвовать в диалоге; - сравнивать героев разных произведений. </w:t>
      </w:r>
    </w:p>
    <w:p w:rsidR="00F81183" w:rsidRDefault="00F81183" w:rsidP="00F811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получат возможность научиться: - знакомиться с новой книгой, ее автором, названием, иллюстрациями; - внимательно слушать собеседника и оценивать его высказывание; - сравнивать свой ответ с ответами одноклассников.</w:t>
      </w:r>
    </w:p>
    <w:p w:rsidR="00F81183" w:rsidRPr="00927C2F" w:rsidRDefault="00F81183" w:rsidP="00F8118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7C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</w:t>
      </w:r>
    </w:p>
    <w:p w:rsidR="00F81183" w:rsidRPr="00927C2F" w:rsidRDefault="00F81183" w:rsidP="00F81183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7C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Речевая и читательская деятельность </w:t>
      </w:r>
    </w:p>
    <w:p w:rsidR="00F81183" w:rsidRDefault="00F81183" w:rsidP="00F811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научатся: - воспринимать на слух художественное произведение; - сознательно, плавно, правильно читать целыми словами; - объяснять смысл названия произведения; - читать вслух осмысленно, передавая нужную интонацию; - отвечать на вопросы по содержанию прочитанного. </w:t>
      </w:r>
    </w:p>
    <w:p w:rsidR="00F81183" w:rsidRDefault="00F81183" w:rsidP="00F811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получат возможность научиться: - </w:t>
      </w:r>
      <w:proofErr w:type="gramStart"/>
      <w:r w:rsidRPr="00927C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свое отношение</w:t>
      </w:r>
      <w:proofErr w:type="gramEnd"/>
      <w:r w:rsidRPr="0092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героям произведения с помощью учителя, опираясь на личный опыт. </w:t>
      </w:r>
    </w:p>
    <w:p w:rsidR="00F81183" w:rsidRPr="00927C2F" w:rsidRDefault="00F81183" w:rsidP="00F81183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7C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Творческая деятельность  </w:t>
      </w:r>
    </w:p>
    <w:p w:rsidR="00F81183" w:rsidRDefault="00F81183" w:rsidP="00F811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научатся: - выразительно читать и учить наизусть стихотворения.  </w:t>
      </w:r>
    </w:p>
    <w:p w:rsidR="00F81183" w:rsidRDefault="00F81183" w:rsidP="00F811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получат возможность научиться: - сочинять рассказы по рисункам; - сочинять короткие истории на заданную тему по вопросам педагога. </w:t>
      </w:r>
    </w:p>
    <w:p w:rsidR="003D7D9B" w:rsidRDefault="00F81183" w:rsidP="00F81183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7C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Литературоведческая пропедевтика </w:t>
      </w:r>
    </w:p>
    <w:p w:rsidR="00F81183" w:rsidRPr="003D7D9B" w:rsidRDefault="00F81183" w:rsidP="00F81183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7C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Учащиеся получат возможность научиться: - выделять рифмы в тексте стихотворения; - чувствовать ритм стихотворения (прохлопывать ритм); - различать сказки, стихотворения, рассказы. </w:t>
      </w:r>
    </w:p>
    <w:p w:rsidR="003D7D9B" w:rsidRDefault="00F81183" w:rsidP="00211F0B">
      <w:pPr>
        <w:spacing w:after="0" w:line="240" w:lineRule="auto"/>
        <w:rPr>
          <w:rFonts w:ascii="SchoolBookSanPin-Regular" w:eastAsia="Times New Roman" w:hAnsi="SchoolBookSanPin-Regular" w:cs="Times New Roman"/>
          <w:color w:val="221F1F"/>
          <w:lang w:eastAsia="ru-RU"/>
        </w:rPr>
      </w:pP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4"/>
          <w:lang w:eastAsia="ru-RU"/>
        </w:rPr>
        <w:t>Содержание учебного предмета</w:t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4"/>
          <w:szCs w:val="24"/>
          <w:lang w:eastAsia="ru-RU"/>
        </w:rPr>
        <w:br/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4"/>
          <w:lang w:eastAsia="ru-RU"/>
        </w:rPr>
        <w:t>«Русский родной язык»</w:t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4"/>
          <w:szCs w:val="24"/>
          <w:lang w:eastAsia="ru-RU"/>
        </w:rPr>
        <w:br/>
      </w:r>
      <w:r w:rsidR="003D7D9B" w:rsidRPr="00E11B05">
        <w:rPr>
          <w:rFonts w:ascii="TextbookNSanPin-Regular" w:eastAsia="Times New Roman" w:hAnsi="TextbookNSanPin-Regular" w:cs="Times New Roman"/>
          <w:color w:val="221F1F"/>
          <w:sz w:val="24"/>
          <w:lang w:eastAsia="ru-RU"/>
        </w:rPr>
        <w:t>Четвёртый год обучения (34 ч)</w:t>
      </w:r>
      <w:r w:rsidR="003D7D9B" w:rsidRPr="00E11B05">
        <w:rPr>
          <w:rFonts w:ascii="TextbookNSanPin-Regular" w:eastAsia="Times New Roman" w:hAnsi="TextbookNSanPin-Regular" w:cs="Times New Roman"/>
          <w:color w:val="221F1F"/>
          <w:sz w:val="24"/>
          <w:szCs w:val="24"/>
          <w:lang w:eastAsia="ru-RU"/>
        </w:rPr>
        <w:br/>
      </w:r>
      <w:r w:rsidR="003D7D9B" w:rsidRPr="00E11B05">
        <w:rPr>
          <w:rFonts w:ascii="TextbookNSanPin-Bold" w:eastAsia="Times New Roman" w:hAnsi="TextbookNSanPin-Bold" w:cs="Times New Roman"/>
          <w:b/>
          <w:bCs/>
          <w:color w:val="221F1F"/>
          <w:sz w:val="20"/>
          <w:lang w:eastAsia="ru-RU"/>
        </w:rPr>
        <w:t xml:space="preserve">Раздел 1. </w:t>
      </w:r>
      <w:proofErr w:type="gramStart"/>
      <w:r w:rsidR="003D7D9B" w:rsidRPr="00E11B05">
        <w:rPr>
          <w:rFonts w:ascii="TextbookNSanPin-Bold" w:eastAsia="Times New Roman" w:hAnsi="TextbookNSanPin-Bold" w:cs="Times New Roman"/>
          <w:b/>
          <w:bCs/>
          <w:color w:val="221F1F"/>
          <w:sz w:val="20"/>
          <w:lang w:eastAsia="ru-RU"/>
        </w:rPr>
        <w:t>Русский язык: прошлое и настоящее (12 ч)</w:t>
      </w:r>
      <w:r w:rsidR="003D7D9B" w:rsidRPr="00E11B05">
        <w:rPr>
          <w:rFonts w:ascii="TextbookNSanPin-Bold" w:eastAsia="Times New Roman" w:hAnsi="TextbookNSanPin-Bold" w:cs="Times New Roman"/>
          <w:b/>
          <w:bCs/>
          <w:color w:val="221F1F"/>
          <w:sz w:val="20"/>
          <w:szCs w:val="20"/>
          <w:lang w:eastAsia="ru-RU"/>
        </w:rPr>
        <w:br/>
      </w:r>
      <w:r w:rsidR="003D7D9B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Слова, связанные с качествами и чувствами людей (например, </w:t>
      </w:r>
      <w:r w:rsidR="003D7D9B" w:rsidRPr="00E11B05">
        <w:rPr>
          <w:rFonts w:ascii="SchoolBookSanPin-Italic" w:eastAsia="Times New Roman" w:hAnsi="SchoolBookSanPin-Italic" w:cs="Times New Roman"/>
          <w:i/>
          <w:iCs/>
          <w:color w:val="221F1F"/>
          <w:lang w:eastAsia="ru-RU"/>
        </w:rPr>
        <w:t>до</w:t>
      </w:r>
      <w:r w:rsidR="003D7D9B">
        <w:rPr>
          <w:rFonts w:ascii="SchoolBookSanPin-Italic" w:eastAsia="Times New Roman" w:hAnsi="SchoolBookSanPin-Italic" w:cs="Times New Roman"/>
          <w:i/>
          <w:iCs/>
          <w:color w:val="221F1F"/>
          <w:lang w:eastAsia="ru-RU"/>
        </w:rPr>
        <w:t xml:space="preserve">бросердечный, доброжелательный, </w:t>
      </w:r>
      <w:r w:rsidR="003D7D9B" w:rsidRPr="00E11B05">
        <w:rPr>
          <w:rFonts w:ascii="SchoolBookSanPin-Italic" w:eastAsia="Times New Roman" w:hAnsi="SchoolBookSanPin-Italic" w:cs="Times New Roman"/>
          <w:i/>
          <w:iCs/>
          <w:color w:val="221F1F"/>
          <w:lang w:eastAsia="ru-RU"/>
        </w:rPr>
        <w:t>благодарный, бескорыстный</w:t>
      </w:r>
      <w:r w:rsidR="003D7D9B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); слова, связанные с обучением.</w:t>
      </w:r>
      <w:proofErr w:type="gramEnd"/>
      <w:r w:rsidR="003D7D9B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proofErr w:type="gramStart"/>
      <w:r w:rsidR="003D7D9B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Слова, называющие родственные отношения (например, </w:t>
      </w:r>
      <w:r w:rsidR="003D7D9B" w:rsidRPr="00E11B05">
        <w:rPr>
          <w:rFonts w:ascii="SchoolBookSanPin-Italic" w:eastAsia="Times New Roman" w:hAnsi="SchoolBookSanPin-Italic" w:cs="Times New Roman"/>
          <w:i/>
          <w:iCs/>
          <w:color w:val="221F1F"/>
          <w:lang w:eastAsia="ru-RU"/>
        </w:rPr>
        <w:t>матушка, бат</w:t>
      </w:r>
      <w:r w:rsidR="003D7D9B">
        <w:rPr>
          <w:rFonts w:ascii="SchoolBookSanPin-Italic" w:eastAsia="Times New Roman" w:hAnsi="SchoolBookSanPin-Italic" w:cs="Times New Roman"/>
          <w:i/>
          <w:iCs/>
          <w:color w:val="221F1F"/>
          <w:lang w:eastAsia="ru-RU"/>
        </w:rPr>
        <w:t xml:space="preserve">юшка, братец, сестрица, мачеха, </w:t>
      </w:r>
      <w:r w:rsidR="003D7D9B" w:rsidRPr="00E11B05">
        <w:rPr>
          <w:rFonts w:ascii="SchoolBookSanPin-Italic" w:eastAsia="Times New Roman" w:hAnsi="SchoolBookSanPin-Italic" w:cs="Times New Roman"/>
          <w:i/>
          <w:iCs/>
          <w:color w:val="221F1F"/>
          <w:lang w:eastAsia="ru-RU"/>
        </w:rPr>
        <w:t>падчерица</w:t>
      </w:r>
      <w:r w:rsidR="003D7D9B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).</w:t>
      </w:r>
      <w:proofErr w:type="gramEnd"/>
      <w:r w:rsidR="003D7D9B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Пословицы, поговорки и фразеологизмы, возникновение которых связано с</w:t>
      </w:r>
      <w:r w:rsidR="003D7D9B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качествами, чувствами людей, с </w:t>
      </w:r>
      <w:r w:rsidR="003D7D9B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учением, с родственными отношениями (например, </w:t>
      </w:r>
      <w:r w:rsidR="003D7D9B">
        <w:rPr>
          <w:rFonts w:ascii="SchoolBookSanPin-Italic" w:eastAsia="Times New Roman" w:hAnsi="SchoolBookSanPin-Italic" w:cs="Times New Roman"/>
          <w:i/>
          <w:iCs/>
          <w:color w:val="221F1F"/>
          <w:lang w:eastAsia="ru-RU"/>
        </w:rPr>
        <w:t xml:space="preserve">от </w:t>
      </w:r>
      <w:r w:rsidR="003D7D9B" w:rsidRPr="00E11B05">
        <w:rPr>
          <w:rFonts w:ascii="SchoolBookSanPin-Italic" w:eastAsia="Times New Roman" w:hAnsi="SchoolBookSanPin-Italic" w:cs="Times New Roman"/>
          <w:i/>
          <w:iCs/>
          <w:color w:val="221F1F"/>
          <w:lang w:eastAsia="ru-RU"/>
        </w:rPr>
        <w:t xml:space="preserve">корки до корки; вся семья вместе, так и душа на месте; прописать ижицу </w:t>
      </w:r>
      <w:r w:rsidR="003D7D9B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и т. д.). Сравнение с пословицами и поговорками других народов. Сравнение фразеологизмов, имеющих </w:t>
      </w:r>
      <w:r w:rsidR="003D7D9B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в разных языках общий смысл, но </w:t>
      </w:r>
      <w:r w:rsidR="003D7D9B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различную образную форму.</w:t>
      </w:r>
      <w:r w:rsidR="003D7D9B" w:rsidRPr="00E11B05">
        <w:rPr>
          <w:rFonts w:ascii="SchoolBookSanPin-Regular" w:eastAsia="Times New Roman" w:hAnsi="SchoolBookSanPin-Regular" w:cs="Times New Roman"/>
          <w:color w:val="221F1F"/>
          <w:sz w:val="20"/>
          <w:szCs w:val="20"/>
          <w:lang w:eastAsia="ru-RU"/>
        </w:rPr>
        <w:br/>
      </w:r>
      <w:r w:rsidR="003D7D9B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Русские традиционн</w:t>
      </w:r>
      <w:r w:rsidR="003D7D9B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ые эпитеты: уточнение значений, </w:t>
      </w:r>
      <w:r w:rsidR="003D7D9B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наблюдение за использованием в произведениях фольклора и художественной литературы.</w:t>
      </w:r>
      <w:r w:rsidR="003D7D9B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Лексика, заимство</w:t>
      </w:r>
      <w:r w:rsidR="003D7D9B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ванная русским языком из языков </w:t>
      </w:r>
      <w:r w:rsidR="003D7D9B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народов России и мира</w:t>
      </w:r>
      <w:r w:rsidR="003D7D9B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. Русские слова в языках других </w:t>
      </w:r>
      <w:r w:rsidR="003D7D9B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народов.</w:t>
      </w:r>
      <w:r w:rsidR="003D7D9B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3D7D9B"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 xml:space="preserve">Проектные задания. </w:t>
      </w:r>
      <w:r w:rsidR="003D7D9B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Откуда это слово появилось в </w:t>
      </w:r>
      <w:r w:rsidR="003D7D9B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русском языке? (Приобретение опыта поиска информации о происхождении слов.) Сравнение </w:t>
      </w:r>
      <w:r w:rsidR="003D7D9B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толкований слов </w:t>
      </w:r>
      <w:r w:rsidR="003D7D9B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в словаре В. И. Даля и современном толковом словаре.</w:t>
      </w:r>
      <w:r w:rsidR="003D7D9B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Русские слова в языках других народов.</w:t>
      </w:r>
      <w:r w:rsidR="003D7D9B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3D7D9B" w:rsidRPr="00E11B05">
        <w:rPr>
          <w:rFonts w:ascii="TextbookNSanPin-Bold" w:eastAsia="Times New Roman" w:hAnsi="TextbookNSanPin-Bold" w:cs="Times New Roman"/>
          <w:b/>
          <w:bCs/>
          <w:color w:val="221F1F"/>
          <w:sz w:val="20"/>
          <w:lang w:eastAsia="ru-RU"/>
        </w:rPr>
        <w:t>Раздел 2. Язык в действии (6 ч)</w:t>
      </w:r>
      <w:r w:rsidR="003D7D9B" w:rsidRPr="00E11B05">
        <w:rPr>
          <w:rFonts w:ascii="TextbookNSanPin-Bold" w:eastAsia="Times New Roman" w:hAnsi="TextbookNSanPin-Bold" w:cs="Times New Roman"/>
          <w:b/>
          <w:bCs/>
          <w:color w:val="221F1F"/>
          <w:sz w:val="20"/>
          <w:szCs w:val="20"/>
          <w:lang w:eastAsia="ru-RU"/>
        </w:rPr>
        <w:br/>
      </w:r>
      <w:r w:rsidR="003D7D9B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Как правильно прои</w:t>
      </w:r>
      <w:r w:rsidR="003D7D9B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зносить слова (пропедевтическая </w:t>
      </w:r>
      <w:r w:rsidR="003D7D9B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работа по предупрежд</w:t>
      </w:r>
      <w:r w:rsidR="003D7D9B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ению ошибок в произношении слов </w:t>
      </w:r>
      <w:r w:rsidR="003D7D9B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в речи).</w:t>
      </w:r>
      <w:r w:rsidR="003D7D9B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Трудные случаи образования формы 1-го лица единственного числа настоящего и будущего времени глаголов (на пропедев</w:t>
      </w:r>
      <w:r w:rsidR="003D7D9B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тическом уровне). Наблюдение за </w:t>
      </w:r>
      <w:r w:rsidR="003D7D9B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синонимией синтаксических конструкций на уровне словосочетаний и предложений (на пропедевтическом уровне).</w:t>
      </w:r>
      <w:r w:rsidR="003D7D9B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История возникновения и функции знаков препинания (в рамках изученн</w:t>
      </w:r>
      <w:r w:rsidR="003D7D9B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ого). Совершенствование навыков </w:t>
      </w:r>
      <w:r w:rsidR="003D7D9B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правильного пунктуационного оформления текста.</w:t>
      </w:r>
      <w:r w:rsidR="003D7D9B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3D7D9B" w:rsidRPr="00E11B05">
        <w:rPr>
          <w:rFonts w:ascii="TextbookNSanPin-Bold" w:eastAsia="Times New Roman" w:hAnsi="TextbookNSanPin-Bold" w:cs="Times New Roman"/>
          <w:b/>
          <w:bCs/>
          <w:color w:val="221F1F"/>
          <w:sz w:val="20"/>
          <w:lang w:eastAsia="ru-RU"/>
        </w:rPr>
        <w:t>Раздел 3. Секреты речи и текста (12 ч)</w:t>
      </w:r>
      <w:r w:rsidR="003D7D9B" w:rsidRPr="00E11B05">
        <w:rPr>
          <w:rFonts w:ascii="TextbookNSanPin-Bold" w:eastAsia="Times New Roman" w:hAnsi="TextbookNSanPin-Bold" w:cs="Times New Roman"/>
          <w:b/>
          <w:bCs/>
          <w:color w:val="221F1F"/>
          <w:sz w:val="20"/>
          <w:szCs w:val="20"/>
          <w:lang w:eastAsia="ru-RU"/>
        </w:rPr>
        <w:br/>
      </w:r>
      <w:r w:rsidR="003D7D9B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Правила ведения диалога: корректные и некорректные вопросы.</w:t>
      </w:r>
      <w:r w:rsidR="003D7D9B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Информативная функция заголовков. Типы заголовков.</w:t>
      </w:r>
      <w:r w:rsidR="003D7D9B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Составление плана текста, не разделённого на абзацы. Информационна</w:t>
      </w:r>
      <w:r w:rsidR="003D7D9B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я переработка прослушанного или </w:t>
      </w:r>
      <w:r w:rsidR="003D7D9B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прочитанного текста: пересказ с изменением лица.</w:t>
      </w:r>
      <w:r w:rsidR="003D7D9B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Создание текста как результата собственной исследовательской деятельности.</w:t>
      </w:r>
      <w:r w:rsidR="003D7D9B" w:rsidRPr="00E11B05">
        <w:rPr>
          <w:rFonts w:ascii="SchoolBookSanPin-Regular" w:eastAsia="Times New Roman" w:hAnsi="SchoolBookSanPin-Regular" w:cs="Times New Roman"/>
          <w:color w:val="221F1F"/>
          <w:sz w:val="20"/>
          <w:szCs w:val="20"/>
          <w:lang w:eastAsia="ru-RU"/>
        </w:rPr>
        <w:br/>
      </w:r>
      <w:r w:rsidR="003D7D9B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Оценивание устных и письменных речевых высказываний с точки зрения точного, уместного и выразительного словоупотреблен</w:t>
      </w:r>
      <w:r w:rsidR="003D7D9B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ия. Редактирование предложенных </w:t>
      </w:r>
      <w:r w:rsidR="003D7D9B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и собственных текстов с целью совершенствования их содержания и формы; сопоставление чернового и отредактированного текстов. </w:t>
      </w:r>
      <w:r w:rsidR="003D7D9B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Практический опыт использования </w:t>
      </w:r>
      <w:r w:rsidR="003D7D9B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учебных словарей в процессе редактирования текста.</w:t>
      </w:r>
      <w:r w:rsidR="003D7D9B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Синонимия речевых формул (на практическом уровне).</w:t>
      </w:r>
    </w:p>
    <w:p w:rsidR="003D7D9B" w:rsidRPr="00E11B05" w:rsidRDefault="003D7D9B" w:rsidP="003D7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>Резерв учебного времени — 4 ч.</w:t>
      </w:r>
      <w:r w:rsidRPr="00E11B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1B05">
        <w:rPr>
          <w:rFonts w:ascii="SchoolBookSanPin-Regular" w:eastAsia="Times New Roman" w:hAnsi="SchoolBookSanPin-Regular" w:cs="Times New Roman"/>
          <w:color w:val="221F1F"/>
          <w:sz w:val="20"/>
          <w:szCs w:val="20"/>
          <w:lang w:eastAsia="ru-RU"/>
        </w:rPr>
        <w:br/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4"/>
          <w:lang w:eastAsia="ru-RU"/>
        </w:rPr>
        <w:t>ПРИМЕРНАЯ РАБОЧАЯ ПРОГРАММА.</w:t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4"/>
          <w:szCs w:val="24"/>
          <w:lang w:eastAsia="ru-RU"/>
        </w:rPr>
        <w:br/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4"/>
          <w:lang w:eastAsia="ru-RU"/>
        </w:rPr>
        <w:t>4 КЛАСС (34 ч)</w:t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4"/>
          <w:szCs w:val="24"/>
          <w:lang w:eastAsia="ru-RU"/>
        </w:rPr>
        <w:br/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4"/>
          <w:lang w:eastAsia="ru-RU"/>
        </w:rPr>
        <w:t>Содержание учебного предмета</w:t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4"/>
          <w:szCs w:val="24"/>
          <w:lang w:eastAsia="ru-RU"/>
        </w:rPr>
        <w:br/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0"/>
          <w:lang w:eastAsia="ru-RU"/>
        </w:rPr>
        <w:t xml:space="preserve">Раздел 1. </w:t>
      </w:r>
      <w:proofErr w:type="gramStart"/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0"/>
          <w:lang w:eastAsia="ru-RU"/>
        </w:rPr>
        <w:t>Русский язык: прошлое и настоящее (14 ч)</w:t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0"/>
          <w:szCs w:val="20"/>
          <w:lang w:eastAsia="ru-RU"/>
        </w:rPr>
        <w:br/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lastRenderedPageBreak/>
        <w:t>Слова, связанные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с качествами и чувствами людей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(например, </w:t>
      </w:r>
      <w:r w:rsidRPr="00E11B05">
        <w:rPr>
          <w:rFonts w:ascii="SchoolBookSanPin-Italic" w:eastAsia="Times New Roman" w:hAnsi="SchoolBookSanPin-Italic" w:cs="Times New Roman"/>
          <w:i/>
          <w:iCs/>
          <w:color w:val="221F1F"/>
          <w:lang w:eastAsia="ru-RU"/>
        </w:rPr>
        <w:t>добросердечный, доброжелательный, благодарный, бескорыстный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); слова, связанные с обучением.</w:t>
      </w:r>
      <w:proofErr w:type="gramEnd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proofErr w:type="gramStart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Слова, называющие родственные отношения (например, </w:t>
      </w:r>
      <w:r w:rsidRPr="00E11B05">
        <w:rPr>
          <w:rFonts w:ascii="SchoolBookSanPin-Italic" w:eastAsia="Times New Roman" w:hAnsi="SchoolBookSanPin-Italic" w:cs="Times New Roman"/>
          <w:i/>
          <w:iCs/>
          <w:color w:val="221F1F"/>
          <w:lang w:eastAsia="ru-RU"/>
        </w:rPr>
        <w:t>матушка, бат</w:t>
      </w:r>
      <w:r>
        <w:rPr>
          <w:rFonts w:ascii="SchoolBookSanPin-Italic" w:eastAsia="Times New Roman" w:hAnsi="SchoolBookSanPin-Italic" w:cs="Times New Roman"/>
          <w:i/>
          <w:iCs/>
          <w:color w:val="221F1F"/>
          <w:lang w:eastAsia="ru-RU"/>
        </w:rPr>
        <w:t xml:space="preserve">юшка, братец, сестрица, мачеха, </w:t>
      </w:r>
      <w:r w:rsidRPr="00E11B05">
        <w:rPr>
          <w:rFonts w:ascii="SchoolBookSanPin-Italic" w:eastAsia="Times New Roman" w:hAnsi="SchoolBookSanPin-Italic" w:cs="Times New Roman"/>
          <w:i/>
          <w:iCs/>
          <w:color w:val="221F1F"/>
          <w:lang w:eastAsia="ru-RU"/>
        </w:rPr>
        <w:t>падчерица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).</w:t>
      </w:r>
      <w:proofErr w:type="gramEnd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Пословицы, поговорки и фразеологизмы, возникновение которых связано с кач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ествами, чувствами людей, с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учением, с родственными отношениями, занятиями людей (например, </w:t>
      </w:r>
      <w:r w:rsidRPr="00E11B05">
        <w:rPr>
          <w:rFonts w:ascii="SchoolBookSanPin-Italic" w:eastAsia="Times New Roman" w:hAnsi="SchoolBookSanPin-Italic" w:cs="Times New Roman"/>
          <w:i/>
          <w:iCs/>
          <w:color w:val="221F1F"/>
          <w:lang w:eastAsia="ru-RU"/>
        </w:rPr>
        <w:t>от ко</w:t>
      </w:r>
      <w:r>
        <w:rPr>
          <w:rFonts w:ascii="SchoolBookSanPin-Italic" w:eastAsia="Times New Roman" w:hAnsi="SchoolBookSanPin-Italic" w:cs="Times New Roman"/>
          <w:i/>
          <w:iCs/>
          <w:color w:val="221F1F"/>
          <w:lang w:eastAsia="ru-RU"/>
        </w:rPr>
        <w:t xml:space="preserve">рки до корки; вся семья вместе, </w:t>
      </w:r>
      <w:r w:rsidRPr="00E11B05">
        <w:rPr>
          <w:rFonts w:ascii="SchoolBookSanPin-Italic" w:eastAsia="Times New Roman" w:hAnsi="SchoolBookSanPin-Italic" w:cs="Times New Roman"/>
          <w:i/>
          <w:iCs/>
          <w:color w:val="221F1F"/>
          <w:lang w:eastAsia="ru-RU"/>
        </w:rPr>
        <w:t xml:space="preserve">так и душа на месте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и т. д.). Сравнение с пословицами и поговорками других народов. Сравнение фразеологизмов, имеющих в разных 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языках общий смысл, но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различную образную форму.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Русские традиционн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ые эпитеты: уточнение значений,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наблюдение за использованием в произведениях фольклора и художественной литературы.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Лексика, заимство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ванная русским языком из языков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народов России и мира. Р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усские слова в языках других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народов.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 xml:space="preserve">Проектные задания. 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Откуда это слово появилось в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русском языке? (Приобретение опыта поиска информации о происхождении с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лов.) Сравнение толкований слов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в словаре В. И. Даля и современном толковом словаре.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Русские слова в языках других народов.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0"/>
          <w:lang w:eastAsia="ru-RU"/>
        </w:rPr>
        <w:t>Раздел 2. Язык в действии (6 ч)</w:t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0"/>
          <w:szCs w:val="20"/>
          <w:lang w:eastAsia="ru-RU"/>
        </w:rPr>
        <w:br/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Как правильно прои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зносить слова (пропедевтическая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работа по предупрежд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ению ошибок в произношении слов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в речи).</w:t>
      </w:r>
      <w:r w:rsidRPr="00E11B05">
        <w:rPr>
          <w:rFonts w:ascii="SchoolBookSanPin-Regular" w:eastAsia="Times New Roman" w:hAnsi="SchoolBookSanPin-Regular" w:cs="Times New Roman"/>
          <w:color w:val="221F1F"/>
          <w:sz w:val="20"/>
          <w:szCs w:val="20"/>
          <w:lang w:eastAsia="ru-RU"/>
        </w:rPr>
        <w:br/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Трудные случаи образования формы 1-го лица единственного числа настоящего и будущего времени глаголов (на пропедевтическом уровне). Наблюдение за синонимией синтаксических конструкций на уровне словосочетаний и предложений (на пропедевтическом уровне).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История возникновения и функции знаков препинания (в рамках изученного). Совершенствован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ие навыков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правильного пунктуационного оформления текста.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0"/>
          <w:lang w:eastAsia="ru-RU"/>
        </w:rPr>
        <w:t>Раздел 3. Секреты речи и текста (12 ч)</w:t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0"/>
          <w:szCs w:val="20"/>
          <w:lang w:eastAsia="ru-RU"/>
        </w:rPr>
        <w:br/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Правила ведения диалога: корректные и некорректные вопросы.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 xml:space="preserve">Особенности </w:t>
      </w:r>
      <w:proofErr w:type="spellStart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озаглавливания</w:t>
      </w:r>
      <w:proofErr w:type="spellEnd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сообщения.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Составление плана текста, не разделённого на абзацы. Информационна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я переработка прослушанного или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прочитанного текста: пересказ с изменением лица.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Создание текста как результата собственной исследовательской деятельности.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Оценивание устных и письменных речевых высказываний с точки зрения точного, уместного и выразительного словоупотребления. Редактирование предложенных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 xml:space="preserve">и собственных текстов с целью совершенствования их содержания и формы; сопоставление чернового и отредактированного текстов. 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Практический опыт использования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учебных словарей в процессе редактирования текста.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Синонимия речевых формул (на практическом уровне).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>Резерв учебного времени — 2 ч.</w:t>
      </w:r>
      <w:r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br/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4"/>
          <w:lang w:eastAsia="ru-RU"/>
        </w:rPr>
        <w:t>Планируемые результаты освоения</w:t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4"/>
          <w:szCs w:val="24"/>
          <w:lang w:eastAsia="ru-RU"/>
        </w:rPr>
        <w:br/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4"/>
          <w:lang w:eastAsia="ru-RU"/>
        </w:rPr>
        <w:t>программы 4 класса</w:t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4"/>
          <w:szCs w:val="24"/>
          <w:lang w:eastAsia="ru-RU"/>
        </w:rPr>
        <w:br/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Изучение предмета «Русский родной язык» в 4 классе должно обеспечивать достижение </w:t>
      </w:r>
      <w:r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 xml:space="preserve">предметных результатов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освоения курса в соответствии с требованиями</w:t>
      </w:r>
      <w:r w:rsidRPr="00E11B05">
        <w:rPr>
          <w:rFonts w:ascii="SchoolBookSanPin-Regular" w:eastAsia="Times New Roman" w:hAnsi="SchoolBookSanPin-Regular" w:cs="Times New Roman"/>
          <w:color w:val="221F1F"/>
          <w:sz w:val="20"/>
          <w:szCs w:val="20"/>
          <w:lang w:eastAsia="ru-RU"/>
        </w:rPr>
        <w:br/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Федерального государственного образовательного стандарта начального общего образования. Система планируемых результатов д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аёт представление о том, какими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именно знаниями, умениями, навыками, а также личностными, познавательными, регулятивными и коммуникативными учебными действиями овладеют обучающиеся в ходе освоен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ия содержания учебного предмета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«Русский родной язык» в 4 классе.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 xml:space="preserve">Предметные результаты 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изучения учебного предмета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«Русский родной язык» на уровне начального общего образования ориентированы на применение знаний, умений и навыков в учебных ситуациях и реальных жизненных условиях.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 xml:space="preserve">В конце четвёртого года изучения курса русского родного языка в начальной школе обучающийся </w:t>
      </w:r>
      <w:r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>научится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: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при реализации </w:t>
      </w:r>
      <w:r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>содержательной линии «Русский</w:t>
      </w:r>
      <w:r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 xml:space="preserve"> </w:t>
      </w:r>
      <w:r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>язык: прошлое и настоящее»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: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lastRenderedPageBreak/>
        <w:t>распознавать слова с национально-культурным компонентом значения (лек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сика, связанная с особенностями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мировосприятия и отношений между людьми; с качествами и чувствами лю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дей; родственными отношениями); </w:t>
      </w:r>
      <w:proofErr w:type="gramStart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распознавать русские традиционные сказочные образы, эпитеты и сравнения в произведениях устного народного творчества и произведениях детской художественной литературы; осознавать уместность употребления эпитетов и сравнений в речи;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использовать словарные статьи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учебного пособия для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определен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ия лексического значения слова;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понимать значение русских пословиц и поговорок,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 xml:space="preserve">связанных с изученными темами;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понимать значение фразеологических оборотов, связанных с изученными темами;</w:t>
      </w:r>
      <w:proofErr w:type="gramEnd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осознавать уместность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их употребления в современ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ных ситуациях речевого общения;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использовать собственный словарный запас для свободного выражения 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мыслей и чувств на родном языке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адекватно ситуации и стилю общения;</w:t>
      </w:r>
      <w:r w:rsidRPr="00E11B05">
        <w:rPr>
          <w:rFonts w:ascii="SchoolBookSanPin-Regular" w:eastAsia="Times New Roman" w:hAnsi="SchoolBookSanPin-Regular" w:cs="Times New Roman"/>
          <w:color w:val="221F1F"/>
          <w:sz w:val="20"/>
          <w:szCs w:val="20"/>
          <w:lang w:eastAsia="ru-RU"/>
        </w:rPr>
        <w:br/>
      </w:r>
      <w:r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при реализации </w:t>
      </w:r>
      <w:r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 xml:space="preserve">содержательной линии «Язык в </w:t>
      </w:r>
      <w:r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>действии»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: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соотносить собственную и чужую речь с нормами современного русского литературного языка (в рамках изученного);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соблюдать на письме и в устной речи нормы современного русского литературного языка (в рамках изученного);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произносить слова с правильным ударением (в рамках изученного);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выбирать из неск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ольких возможных слов то слово,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которое наиболее то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чно соответствует обозначаемому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предмету или явлению реальной действительности;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проводить синонимические замены с учётом особенностей текста;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proofErr w:type="gramStart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заменять синонимическими конструкциями отдельные глаголы, у которых нет формы 1-го лица единственного числа настоящего и будущего времени;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выявлять и ис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правлять в устной речи типичные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грамматические ошибки, связанные с нарушением согласования имени существительного и имени прилагательного в числе, роде, падеже; с нарушением координации подлежащего и сказуемого в числе‚ роде (если сказуемое выражено глаголом в форме прошедшего времени);</w:t>
      </w:r>
      <w:proofErr w:type="gramEnd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соблюдать изу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ченные пунктуационные нормы при </w:t>
      </w:r>
      <w:proofErr w:type="spellStart"/>
      <w:proofErr w:type="gramStart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запи</w:t>
      </w:r>
      <w:proofErr w:type="spellEnd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си</w:t>
      </w:r>
      <w:proofErr w:type="gramEnd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собственного текста;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пользоваться учебными толковыми словаря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ми для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определения лексического значения слова;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пользоваться орфографическим словарём для определения нормативного написания слов;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пользоваться учебн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ым этимологическим словарём для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уточнения происхождения слова;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при реализации </w:t>
      </w:r>
      <w:r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>содержательной линии «Секре</w:t>
      </w:r>
      <w:r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 xml:space="preserve">ты </w:t>
      </w:r>
      <w:r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>речи и текста»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: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различать этикетные формы обращения в официальной и неофициальной речевой ситуации;</w:t>
      </w:r>
      <w:r w:rsidRPr="00E11B05">
        <w:rPr>
          <w:rFonts w:ascii="SchoolBookSanPin-Regular" w:eastAsia="Times New Roman" w:hAnsi="SchoolBookSanPin-Regular" w:cs="Times New Roman"/>
          <w:color w:val="221F1F"/>
          <w:sz w:val="20"/>
          <w:szCs w:val="20"/>
          <w:lang w:eastAsia="ru-RU"/>
        </w:rPr>
        <w:br/>
      </w:r>
      <w:proofErr w:type="gramStart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владеть правилами корректного речевого поведения в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ходе диалога;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использовать коммуникативные приёмы устного общения: убеждение, уговаривание, похвалу, просьбу, извинение, поздравление;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использовать в речи языковые средства для свободного выражения мыслей и чувств на родном языке адекватно ситуации общения;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владеть различными приёмами слушания научно-познавательных и художественных текстов об истории языка и о культуре русского народа;</w:t>
      </w:r>
      <w:proofErr w:type="gramEnd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proofErr w:type="gramStart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анализировать информацию прочитанного и прослушанного текста: отделять главные факты от второстепенных, выделять наиболее существенные факты, устанавливать логическую связь между фактами;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составлять план текста, не разделённого на абзацы;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пересказывать текст с изменением лица;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создавать тексты-по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вествования о посещении музеев,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об участии в народных праздниках, об участии в мастер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классах, связанных с народными промыслами;</w:t>
      </w:r>
      <w:proofErr w:type="gramEnd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оценивать устные и письменные речевые высказывания с точки зрения точн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ого, уместного и выразительного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словоупотребления;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редактировать письменный текст с целью исправления речевых ошибок ил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и с целью более точной передачи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смысла;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соотносить части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прочитанного или прослушанного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текста: устанавливать причинно-с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ледственные отношения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этих частей, логическ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ие связи между абзацами текста;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приводить объяснения заголовка текста.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Выше приведены планируемые результаты изучения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русского родного языка в 4 классе. Полный перечень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планируемых результатов освоения программы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lastRenderedPageBreak/>
        <w:t>к</w:t>
      </w:r>
      <w:r w:rsidR="00E27C6D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урса в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начальной школе, ко</w:t>
      </w:r>
      <w:r w:rsidR="00E27C6D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торый складывается как сумма по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годам обучения, раз</w:t>
      </w:r>
      <w:r w:rsidR="00E27C6D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мещён в «Примерной программе по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учебному предмету „</w:t>
      </w:r>
      <w:r w:rsidR="00E27C6D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Русский родной язык“» (с. 12—17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настоящего издания).</w:t>
      </w:r>
      <w:r w:rsidRPr="00E11B05">
        <w:rPr>
          <w:rFonts w:ascii="SchoolBookSanPin-Regular" w:eastAsia="Times New Roman" w:hAnsi="SchoolBookSanPin-Regular" w:cs="Times New Roman"/>
          <w:color w:val="221F1F"/>
          <w:sz w:val="20"/>
          <w:szCs w:val="20"/>
          <w:lang w:eastAsia="ru-RU"/>
        </w:rPr>
        <w:br/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4"/>
          <w:lang w:eastAsia="ru-RU"/>
        </w:rPr>
        <w:t>Тематическое планирование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0"/>
        <w:gridCol w:w="2247"/>
        <w:gridCol w:w="3402"/>
        <w:gridCol w:w="1701"/>
        <w:gridCol w:w="1701"/>
        <w:gridCol w:w="1701"/>
        <w:gridCol w:w="1418"/>
      </w:tblGrid>
      <w:tr w:rsidR="00E27C6D" w:rsidRPr="00E11B05" w:rsidTr="00D7450C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lang w:eastAsia="ru-RU"/>
              </w:rPr>
              <w:t>№</w:t>
            </w:r>
            <w:r w:rsidRPr="00E11B05"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lang w:eastAsia="ru-RU"/>
              </w:rPr>
              <w:t>урока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lang w:eastAsia="ru-RU"/>
              </w:rPr>
              <w:t xml:space="preserve">Тема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lang w:eastAsia="ru-RU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lang w:eastAsia="ru-RU"/>
              </w:rPr>
              <w:t>Материалы</w:t>
            </w:r>
            <w:r w:rsidRPr="00E11B05"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lang w:eastAsia="ru-RU"/>
              </w:rPr>
              <w:t>учебного</w:t>
            </w:r>
            <w:r w:rsidRPr="00E11B05"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lang w:eastAsia="ru-RU"/>
              </w:rPr>
              <w:t>пособия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lang w:eastAsia="ru-RU"/>
              </w:rPr>
              <w:t>Кол-во</w:t>
            </w:r>
            <w:r w:rsidRPr="00E11B05"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lang w:eastAsia="ru-RU"/>
              </w:rPr>
              <w:t>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D" w:rsidRDefault="001A4F46" w:rsidP="00B51745">
            <w:pPr>
              <w:spacing w:after="0" w:line="240" w:lineRule="auto"/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lang w:eastAsia="ru-RU"/>
              </w:rPr>
            </w:pPr>
            <w:r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lang w:eastAsia="ru-RU"/>
              </w:rPr>
              <w:t xml:space="preserve">Дата проведения </w:t>
            </w:r>
          </w:p>
          <w:p w:rsidR="001A4F46" w:rsidRPr="00E11B05" w:rsidRDefault="001A4F46" w:rsidP="00B51745">
            <w:pPr>
              <w:spacing w:after="0" w:line="240" w:lineRule="auto"/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lang w:eastAsia="ru-RU"/>
              </w:rPr>
            </w:pPr>
            <w:r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lang w:eastAsia="ru-RU"/>
              </w:rPr>
              <w:t>урока 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46" w:rsidRDefault="001A4F46" w:rsidP="001A4F46">
            <w:pPr>
              <w:spacing w:after="0" w:line="240" w:lineRule="auto"/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lang w:eastAsia="ru-RU"/>
              </w:rPr>
            </w:pPr>
            <w:r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lang w:eastAsia="ru-RU"/>
              </w:rPr>
              <w:t xml:space="preserve">Дата проведения </w:t>
            </w:r>
          </w:p>
          <w:p w:rsidR="00E27C6D" w:rsidRPr="00E11B05" w:rsidRDefault="00D7450C" w:rsidP="001A4F46">
            <w:pPr>
              <w:spacing w:after="0" w:line="240" w:lineRule="auto"/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lang w:eastAsia="ru-RU"/>
              </w:rPr>
            </w:pPr>
            <w:r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lang w:eastAsia="ru-RU"/>
              </w:rPr>
              <w:t>у</w:t>
            </w:r>
            <w:r w:rsidR="001A4F46"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lang w:eastAsia="ru-RU"/>
              </w:rPr>
              <w:t>рока факт.</w:t>
            </w:r>
          </w:p>
        </w:tc>
      </w:tr>
      <w:tr w:rsidR="00E27C6D" w:rsidRPr="00E11B05" w:rsidTr="00D7450C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lang w:eastAsia="ru-RU"/>
              </w:rPr>
              <w:t xml:space="preserve">Русский язык: прошлое и настоящее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lang w:eastAsia="ru-RU"/>
              </w:rPr>
              <w:t>14</w:t>
            </w:r>
          </w:p>
        </w:tc>
        <w:tc>
          <w:tcPr>
            <w:tcW w:w="3402" w:type="dxa"/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C6D" w:rsidRPr="00E11B05" w:rsidTr="00D7450C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1, 2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Не стыдно не знать,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стыдно не учиться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Слова, связанные с обучением.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Пословицы, поговорки и </w:t>
            </w:r>
            <w:proofErr w:type="spellStart"/>
            <w:proofErr w:type="gramStart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фразеоло</w:t>
            </w:r>
            <w:proofErr w:type="spellEnd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proofErr w:type="spellStart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гизмы</w:t>
            </w:r>
            <w:proofErr w:type="spellEnd"/>
            <w:proofErr w:type="gramEnd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, возникновение которых </w:t>
            </w:r>
            <w:proofErr w:type="spellStart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свя</w:t>
            </w:r>
            <w:proofErr w:type="spellEnd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proofErr w:type="spellStart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зано</w:t>
            </w:r>
            <w:proofErr w:type="spellEnd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 с учением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§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D" w:rsidRPr="00E11B05" w:rsidRDefault="00E27C6D" w:rsidP="00B51745">
            <w:pPr>
              <w:spacing w:after="0" w:line="240" w:lineRule="auto"/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D" w:rsidRPr="00E11B05" w:rsidRDefault="00E27C6D" w:rsidP="00B51745">
            <w:pPr>
              <w:spacing w:after="0" w:line="240" w:lineRule="auto"/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</w:pPr>
          </w:p>
        </w:tc>
      </w:tr>
      <w:tr w:rsidR="00E27C6D" w:rsidRPr="00E11B05" w:rsidTr="00D7450C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3, 4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Вся семья вместе,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так и душа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на месте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Слова, называющие родственные от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ношения (</w:t>
            </w:r>
            <w:r w:rsidRPr="00E11B05">
              <w:rPr>
                <w:rFonts w:ascii="SchoolBookSanPin-Italic" w:eastAsia="Times New Roman" w:hAnsi="SchoolBookSanPin-Italic" w:cs="Times New Roman"/>
                <w:i/>
                <w:iCs/>
                <w:color w:val="221F1F"/>
                <w:sz w:val="20"/>
                <w:lang w:eastAsia="ru-RU"/>
              </w:rPr>
              <w:t xml:space="preserve">матушка, батюшка, </w:t>
            </w:r>
            <w:proofErr w:type="gramStart"/>
            <w:r w:rsidRPr="00E11B05">
              <w:rPr>
                <w:rFonts w:ascii="SchoolBookSanPin-Italic" w:eastAsia="Times New Roman" w:hAnsi="SchoolBookSanPin-Italic" w:cs="Times New Roman"/>
                <w:i/>
                <w:iCs/>
                <w:color w:val="221F1F"/>
                <w:sz w:val="20"/>
                <w:lang w:eastAsia="ru-RU"/>
              </w:rPr>
              <w:t>бра</w:t>
            </w:r>
            <w:r w:rsidRPr="00E11B05">
              <w:rPr>
                <w:rFonts w:ascii="SchoolBookSanPin-Italic" w:eastAsia="Times New Roman" w:hAnsi="SchoolBookSanPin-Italic" w:cs="Times New Roman"/>
                <w:i/>
                <w:iCs/>
                <w:color w:val="221F1F"/>
                <w:sz w:val="20"/>
                <w:szCs w:val="20"/>
                <w:lang w:eastAsia="ru-RU"/>
              </w:rPr>
              <w:br/>
            </w:r>
            <w:proofErr w:type="spellStart"/>
            <w:r w:rsidRPr="00E11B05">
              <w:rPr>
                <w:rFonts w:ascii="SchoolBookSanPin-Italic" w:eastAsia="Times New Roman" w:hAnsi="SchoolBookSanPin-Italic" w:cs="Times New Roman"/>
                <w:i/>
                <w:iCs/>
                <w:color w:val="221F1F"/>
                <w:sz w:val="20"/>
                <w:lang w:eastAsia="ru-RU"/>
              </w:rPr>
              <w:t>тец</w:t>
            </w:r>
            <w:proofErr w:type="spellEnd"/>
            <w:proofErr w:type="gramEnd"/>
            <w:r w:rsidRPr="00E11B05">
              <w:rPr>
                <w:rFonts w:ascii="SchoolBookSanPin-Italic" w:eastAsia="Times New Roman" w:hAnsi="SchoolBookSanPin-Italic" w:cs="Times New Roman"/>
                <w:i/>
                <w:iCs/>
                <w:color w:val="221F1F"/>
                <w:sz w:val="20"/>
                <w:lang w:eastAsia="ru-RU"/>
              </w:rPr>
              <w:t>, сестрица, мачеха, падчерица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).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Пословицы, поговорки и </w:t>
            </w:r>
            <w:proofErr w:type="spellStart"/>
            <w:proofErr w:type="gramStart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фразеоло</w:t>
            </w:r>
            <w:proofErr w:type="spellEnd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proofErr w:type="spellStart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гизмы</w:t>
            </w:r>
            <w:proofErr w:type="spellEnd"/>
            <w:proofErr w:type="gramEnd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, возникновение которых </w:t>
            </w:r>
            <w:proofErr w:type="spellStart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свя</w:t>
            </w:r>
            <w:proofErr w:type="spellEnd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proofErr w:type="spellStart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зано</w:t>
            </w:r>
            <w:proofErr w:type="spellEnd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 с качествами, чувствами </w:t>
            </w:r>
            <w:proofErr w:type="spellStart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лю</w:t>
            </w:r>
            <w:proofErr w:type="spellEnd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proofErr w:type="spellStart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дей</w:t>
            </w:r>
            <w:proofErr w:type="spellEnd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, с родственными отношениями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§ 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D" w:rsidRPr="00E11B05" w:rsidRDefault="00E27C6D" w:rsidP="00B51745">
            <w:pPr>
              <w:spacing w:after="0" w:line="240" w:lineRule="auto"/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D" w:rsidRPr="00E11B05" w:rsidRDefault="00E27C6D" w:rsidP="00B51745">
            <w:pPr>
              <w:spacing w:after="0" w:line="240" w:lineRule="auto"/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</w:pPr>
          </w:p>
        </w:tc>
      </w:tr>
      <w:tr w:rsidR="00E27C6D" w:rsidRPr="00E11B05" w:rsidTr="00D7450C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5—7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Красна сказка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складом, а песня —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ладом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Русские традиционные эпитеты: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уточнение значений, наблюдение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за использованием в произведениях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фольклора и художественной </w:t>
            </w:r>
            <w:proofErr w:type="spellStart"/>
            <w:proofErr w:type="gramStart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лите</w:t>
            </w:r>
            <w:proofErr w:type="spellEnd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proofErr w:type="spellStart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ратуры</w:t>
            </w:r>
            <w:proofErr w:type="spellEnd"/>
            <w:proofErr w:type="gramEnd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. Слова, связанные с </w:t>
            </w:r>
            <w:proofErr w:type="spellStart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кач</w:t>
            </w:r>
            <w:proofErr w:type="gramStart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е</w:t>
            </w:r>
            <w:proofErr w:type="spellEnd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-</w:t>
            </w:r>
            <w:proofErr w:type="gramEnd"/>
            <w:r w:rsidR="00D7450C"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 </w:t>
            </w:r>
            <w:proofErr w:type="spellStart"/>
            <w:r w:rsidR="00D7450C"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ствами</w:t>
            </w:r>
            <w:proofErr w:type="spellEnd"/>
            <w:r w:rsidR="00D7450C"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 и чувствами людей</w:t>
            </w:r>
            <w:r w:rsidR="00D7450C"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="00D7450C"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(</w:t>
            </w:r>
            <w:r w:rsidR="00D7450C" w:rsidRPr="00E11B05">
              <w:rPr>
                <w:rFonts w:ascii="SchoolBookSanPin-Italic" w:eastAsia="Times New Roman" w:hAnsi="SchoolBookSanPin-Italic" w:cs="Times New Roman"/>
                <w:i/>
                <w:iCs/>
                <w:color w:val="221F1F"/>
                <w:sz w:val="20"/>
                <w:lang w:eastAsia="ru-RU"/>
              </w:rPr>
              <w:t>добросердечный</w:t>
            </w:r>
            <w:r w:rsidR="00D7450C"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, </w:t>
            </w:r>
            <w:r w:rsidR="00D7450C" w:rsidRPr="00E11B05">
              <w:rPr>
                <w:rFonts w:ascii="SchoolBookSanPin-Italic" w:eastAsia="Times New Roman" w:hAnsi="SchoolBookSanPin-Italic" w:cs="Times New Roman"/>
                <w:i/>
                <w:iCs/>
                <w:color w:val="221F1F"/>
                <w:sz w:val="20"/>
                <w:lang w:eastAsia="ru-RU"/>
              </w:rPr>
              <w:t>благодарный</w:t>
            </w:r>
            <w:r w:rsidR="00D7450C"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,</w:t>
            </w:r>
            <w:r w:rsidR="00D7450C"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="00D7450C" w:rsidRPr="00E11B05">
              <w:rPr>
                <w:rFonts w:ascii="SchoolBookSanPin-Italic" w:eastAsia="Times New Roman" w:hAnsi="SchoolBookSanPin-Italic" w:cs="Times New Roman"/>
                <w:i/>
                <w:iCs/>
                <w:color w:val="221F1F"/>
                <w:sz w:val="20"/>
                <w:lang w:eastAsia="ru-RU"/>
              </w:rPr>
              <w:t>добро желательный</w:t>
            </w:r>
            <w:r w:rsidR="00D7450C"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, </w:t>
            </w:r>
            <w:r w:rsidR="00D7450C" w:rsidRPr="00E11B05">
              <w:rPr>
                <w:rFonts w:ascii="SchoolBookSanPin-Italic" w:eastAsia="Times New Roman" w:hAnsi="SchoolBookSanPin-Italic" w:cs="Times New Roman"/>
                <w:i/>
                <w:iCs/>
                <w:color w:val="221F1F"/>
                <w:sz w:val="20"/>
                <w:lang w:eastAsia="ru-RU"/>
              </w:rPr>
              <w:t>бескорыстный</w:t>
            </w:r>
            <w:r w:rsidR="00D7450C"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§ 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D" w:rsidRPr="00E11B05" w:rsidRDefault="00E27C6D" w:rsidP="00B51745">
            <w:pPr>
              <w:spacing w:after="0" w:line="240" w:lineRule="auto"/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D" w:rsidRPr="00E11B05" w:rsidRDefault="00E27C6D" w:rsidP="00B51745">
            <w:pPr>
              <w:spacing w:after="0" w:line="240" w:lineRule="auto"/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</w:pPr>
          </w:p>
        </w:tc>
      </w:tr>
    </w:tbl>
    <w:p w:rsidR="003D7D9B" w:rsidRPr="00E11B05" w:rsidRDefault="003D7D9B" w:rsidP="003D7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2247"/>
        <w:gridCol w:w="3402"/>
        <w:gridCol w:w="1701"/>
        <w:gridCol w:w="1701"/>
        <w:gridCol w:w="1701"/>
        <w:gridCol w:w="1418"/>
      </w:tblGrid>
      <w:tr w:rsidR="00E27C6D" w:rsidRPr="00E11B05" w:rsidTr="00D7450C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8—10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Красное словцо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не ложь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Пословицы, поговорки и </w:t>
            </w:r>
            <w:proofErr w:type="spellStart"/>
            <w:proofErr w:type="gramStart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фразеоло</w:t>
            </w:r>
            <w:proofErr w:type="spellEnd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proofErr w:type="spellStart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гизмы</w:t>
            </w:r>
            <w:proofErr w:type="spellEnd"/>
            <w:proofErr w:type="gramEnd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, возникновение которых </w:t>
            </w:r>
            <w:proofErr w:type="spellStart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свя</w:t>
            </w:r>
            <w:proofErr w:type="spellEnd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proofErr w:type="spellStart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зано</w:t>
            </w:r>
            <w:proofErr w:type="spellEnd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 с качествами, чувствами людей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§ 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D" w:rsidRPr="00E11B05" w:rsidRDefault="00E27C6D" w:rsidP="00B51745">
            <w:pPr>
              <w:spacing w:after="0" w:line="240" w:lineRule="auto"/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D" w:rsidRPr="00E11B05" w:rsidRDefault="00E27C6D" w:rsidP="00B51745">
            <w:pPr>
              <w:spacing w:after="0" w:line="240" w:lineRule="auto"/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</w:pPr>
          </w:p>
        </w:tc>
      </w:tr>
      <w:tr w:rsidR="00E27C6D" w:rsidRPr="00E11B05" w:rsidTr="00D7450C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11—13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Язык языку весть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подаёт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Лексика, заимствованная русским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языком из языков народов России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и мира. Русские слова в языках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других народов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§ 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D" w:rsidRPr="00E11B05" w:rsidRDefault="00E27C6D" w:rsidP="00B51745">
            <w:pPr>
              <w:spacing w:after="0" w:line="240" w:lineRule="auto"/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D" w:rsidRPr="00E11B05" w:rsidRDefault="00E27C6D" w:rsidP="00B51745">
            <w:pPr>
              <w:spacing w:after="0" w:line="240" w:lineRule="auto"/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</w:pPr>
          </w:p>
        </w:tc>
      </w:tr>
      <w:tr w:rsidR="00E27C6D" w:rsidRPr="00E11B05" w:rsidTr="00D7450C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14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Представление результатов </w:t>
            </w:r>
            <w:r w:rsidRPr="00E11B05"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lang w:eastAsia="ru-RU"/>
              </w:rPr>
              <w:t>проектных заданий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,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выполненных при изучении раздела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1</w:t>
            </w:r>
          </w:p>
        </w:tc>
        <w:tc>
          <w:tcPr>
            <w:tcW w:w="1701" w:type="dxa"/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C6D" w:rsidRPr="00E11B05" w:rsidTr="00D7450C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lang w:eastAsia="ru-RU"/>
              </w:rPr>
              <w:lastRenderedPageBreak/>
              <w:t xml:space="preserve">Язык в действии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lang w:eastAsia="ru-RU"/>
              </w:rPr>
              <w:t>6</w:t>
            </w:r>
          </w:p>
        </w:tc>
        <w:tc>
          <w:tcPr>
            <w:tcW w:w="3402" w:type="dxa"/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C6D" w:rsidRPr="00E11B05" w:rsidTr="00D7450C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15, 16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Трудно ли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образовывать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формы глагола?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Трудные случаи образования формы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1-го лица единственного числа на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стоящего и будущего времени </w:t>
            </w:r>
            <w:proofErr w:type="spellStart"/>
            <w:proofErr w:type="gramStart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глаго</w:t>
            </w:r>
            <w:proofErr w:type="spellEnd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лов</w:t>
            </w:r>
            <w:proofErr w:type="gramEnd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 (на пропедевтическом уровне)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§ 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D" w:rsidRPr="00E11B05" w:rsidRDefault="00E27C6D" w:rsidP="00B51745">
            <w:pPr>
              <w:spacing w:after="0" w:line="240" w:lineRule="auto"/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D" w:rsidRPr="00E11B05" w:rsidRDefault="00E27C6D" w:rsidP="00B51745">
            <w:pPr>
              <w:spacing w:after="0" w:line="240" w:lineRule="auto"/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</w:pPr>
          </w:p>
        </w:tc>
      </w:tr>
    </w:tbl>
    <w:p w:rsidR="003D7D9B" w:rsidRPr="00E11B05" w:rsidRDefault="003D7D9B" w:rsidP="003D7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3402"/>
        <w:gridCol w:w="1701"/>
        <w:gridCol w:w="1701"/>
        <w:gridCol w:w="1701"/>
        <w:gridCol w:w="1418"/>
      </w:tblGrid>
      <w:tr w:rsidR="00E27C6D" w:rsidRPr="00E11B05" w:rsidTr="00D7450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17, 18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Можно ли об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одном и том же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сказать по-разному?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Наблюдение за синонимией </w:t>
            </w:r>
            <w:proofErr w:type="spellStart"/>
            <w:proofErr w:type="gramStart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синтак</w:t>
            </w:r>
            <w:proofErr w:type="spellEnd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proofErr w:type="spellStart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сических</w:t>
            </w:r>
            <w:proofErr w:type="spellEnd"/>
            <w:proofErr w:type="gramEnd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 конструкций на уровне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словосочетаний и предложений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(на пропедевтическом уровне)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§ 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D" w:rsidRPr="00E11B05" w:rsidRDefault="00E27C6D" w:rsidP="00B51745">
            <w:pPr>
              <w:spacing w:after="0" w:line="240" w:lineRule="auto"/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D" w:rsidRPr="00E11B05" w:rsidRDefault="00E27C6D" w:rsidP="00B51745">
            <w:pPr>
              <w:spacing w:after="0" w:line="240" w:lineRule="auto"/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</w:pPr>
          </w:p>
        </w:tc>
      </w:tr>
      <w:tr w:rsidR="00E27C6D" w:rsidRPr="00E11B05" w:rsidTr="00D7450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19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Как и когда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появились знаки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препинания?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История возникновения и функции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знаков препинания (в рамках </w:t>
            </w:r>
            <w:proofErr w:type="spellStart"/>
            <w:proofErr w:type="gramStart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изу</w:t>
            </w:r>
            <w:proofErr w:type="spellEnd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proofErr w:type="spellStart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ченного</w:t>
            </w:r>
            <w:proofErr w:type="spellEnd"/>
            <w:proofErr w:type="gramEnd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). Совершенствование </w:t>
            </w:r>
            <w:proofErr w:type="spellStart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навы</w:t>
            </w:r>
            <w:proofErr w:type="spellEnd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ков правильного пунктуационного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оформления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§ 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D" w:rsidRPr="00E11B05" w:rsidRDefault="00E27C6D" w:rsidP="00B51745">
            <w:pPr>
              <w:spacing w:after="0" w:line="240" w:lineRule="auto"/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D" w:rsidRPr="00E11B05" w:rsidRDefault="00E27C6D" w:rsidP="00B51745">
            <w:pPr>
              <w:spacing w:after="0" w:line="240" w:lineRule="auto"/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</w:pPr>
          </w:p>
        </w:tc>
      </w:tr>
      <w:tr w:rsidR="00E27C6D" w:rsidRPr="00E11B05" w:rsidTr="00D7450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20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lang w:eastAsia="ru-RU"/>
              </w:rPr>
              <w:t xml:space="preserve">Мини-сочинение 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«Можно ли про одно и то же сказать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по-разному?»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1</w:t>
            </w:r>
          </w:p>
        </w:tc>
        <w:tc>
          <w:tcPr>
            <w:tcW w:w="1701" w:type="dxa"/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C6D" w:rsidRPr="00E11B05" w:rsidTr="00D7450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lang w:eastAsia="ru-RU"/>
              </w:rPr>
              <w:t xml:space="preserve">Секреты речи и текста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lang w:eastAsia="ru-RU"/>
              </w:rPr>
              <w:t>12</w:t>
            </w:r>
          </w:p>
        </w:tc>
        <w:tc>
          <w:tcPr>
            <w:tcW w:w="3402" w:type="dxa"/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C6D" w:rsidRPr="00E11B05" w:rsidTr="00D7450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21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Задаём вопросы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в диалоге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Правила ведения диалога: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корректные и некорректные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§ 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D" w:rsidRPr="00E11B05" w:rsidRDefault="00E27C6D" w:rsidP="00B51745">
            <w:pPr>
              <w:spacing w:after="0" w:line="240" w:lineRule="auto"/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D" w:rsidRPr="00E11B05" w:rsidRDefault="00E27C6D" w:rsidP="00B51745">
            <w:pPr>
              <w:spacing w:after="0" w:line="240" w:lineRule="auto"/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</w:pPr>
          </w:p>
        </w:tc>
      </w:tr>
      <w:tr w:rsidR="00E27C6D" w:rsidRPr="00E11B05" w:rsidTr="00D7450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22, 23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Учимся передавать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в заголовке тему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и основную мысль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текста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Особенности </w:t>
            </w:r>
            <w:proofErr w:type="spellStart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озаглавливания</w:t>
            </w:r>
            <w:proofErr w:type="spellEnd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 текста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§ 10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D" w:rsidRPr="00E11B05" w:rsidRDefault="00E27C6D" w:rsidP="00B51745">
            <w:pPr>
              <w:spacing w:after="0" w:line="240" w:lineRule="auto"/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D" w:rsidRPr="00E11B05" w:rsidRDefault="00E27C6D" w:rsidP="00B51745">
            <w:pPr>
              <w:spacing w:after="0" w:line="240" w:lineRule="auto"/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</w:pPr>
          </w:p>
        </w:tc>
      </w:tr>
      <w:tr w:rsidR="00E27C6D" w:rsidRPr="00E11B05" w:rsidTr="00D7450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24, 25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Учимся составлять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план текста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Составление плана текста, не </w:t>
            </w:r>
            <w:proofErr w:type="spellStart"/>
            <w:proofErr w:type="gramStart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разде</w:t>
            </w:r>
            <w:proofErr w:type="spellEnd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proofErr w:type="spellStart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лённого</w:t>
            </w:r>
            <w:proofErr w:type="spellEnd"/>
            <w:proofErr w:type="gramEnd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 на абзацы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§ 11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D" w:rsidRPr="00E11B05" w:rsidRDefault="00E27C6D" w:rsidP="00B51745">
            <w:pPr>
              <w:spacing w:after="0" w:line="240" w:lineRule="auto"/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D" w:rsidRPr="00E11B05" w:rsidRDefault="00E27C6D" w:rsidP="00B51745">
            <w:pPr>
              <w:spacing w:after="0" w:line="240" w:lineRule="auto"/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</w:pPr>
          </w:p>
        </w:tc>
      </w:tr>
    </w:tbl>
    <w:p w:rsidR="003D7D9B" w:rsidRPr="00E11B05" w:rsidRDefault="003D7D9B" w:rsidP="003D7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3402"/>
        <w:gridCol w:w="1701"/>
        <w:gridCol w:w="1701"/>
        <w:gridCol w:w="1701"/>
        <w:gridCol w:w="1418"/>
      </w:tblGrid>
      <w:tr w:rsidR="00D7450C" w:rsidRPr="00E11B05" w:rsidTr="00D7450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0C" w:rsidRPr="00E11B05" w:rsidRDefault="00D7450C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26, 27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0C" w:rsidRPr="00E11B05" w:rsidRDefault="00D7450C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Учимся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пересказывать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текст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0C" w:rsidRPr="00E11B05" w:rsidRDefault="00D7450C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Информационная переработка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прослушанного или прочитанного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текста: пересказ с изменением лица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(на практическом уровне)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0C" w:rsidRPr="00E11B05" w:rsidRDefault="00D7450C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§ 12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0C" w:rsidRPr="00E11B05" w:rsidRDefault="00D7450C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C" w:rsidRPr="00E11B05" w:rsidRDefault="00D7450C" w:rsidP="00B51745">
            <w:pPr>
              <w:spacing w:after="0" w:line="240" w:lineRule="auto"/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C" w:rsidRPr="00E11B05" w:rsidRDefault="00D7450C" w:rsidP="00B51745">
            <w:pPr>
              <w:spacing w:after="0" w:line="240" w:lineRule="auto"/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</w:pPr>
          </w:p>
        </w:tc>
      </w:tr>
      <w:tr w:rsidR="00D7450C" w:rsidRPr="00E11B05" w:rsidTr="00D7450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0C" w:rsidRPr="00E11B05" w:rsidRDefault="00D7450C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28—31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0C" w:rsidRPr="00E11B05" w:rsidRDefault="00D7450C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Учимся оценивать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и редактировать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тексты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0C" w:rsidRPr="00E11B05" w:rsidRDefault="00D7450C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Оценивание устных и письменных </w:t>
            </w:r>
            <w:proofErr w:type="gramStart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ре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proofErr w:type="spellStart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чевых</w:t>
            </w:r>
            <w:proofErr w:type="spellEnd"/>
            <w:proofErr w:type="gramEnd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 высказываний с точки зрения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точного, уместного и выразительно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proofErr w:type="spellStart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го</w:t>
            </w:r>
            <w:proofErr w:type="spellEnd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 словоупотребления. </w:t>
            </w:r>
            <w:proofErr w:type="spellStart"/>
            <w:proofErr w:type="gramStart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Редактирова</w:t>
            </w:r>
            <w:proofErr w:type="spellEnd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proofErr w:type="spellStart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ние</w:t>
            </w:r>
            <w:proofErr w:type="spellEnd"/>
            <w:proofErr w:type="gramEnd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 предложенных и собственных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текстов с целью совершенствования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их содержания и формы; </w:t>
            </w:r>
            <w:proofErr w:type="spellStart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сопостав</w:t>
            </w:r>
            <w:proofErr w:type="spellEnd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proofErr w:type="spellStart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lastRenderedPageBreak/>
              <w:t>ление</w:t>
            </w:r>
            <w:proofErr w:type="spellEnd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 чернового и отредактирован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proofErr w:type="spellStart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ного</w:t>
            </w:r>
            <w:proofErr w:type="spellEnd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 текстов. Практический опыт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использования учебных словарей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в процессе редактирования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0C" w:rsidRPr="00E11B05" w:rsidRDefault="00D7450C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lastRenderedPageBreak/>
              <w:t xml:space="preserve">§ 13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0C" w:rsidRPr="00E11B05" w:rsidRDefault="00D7450C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C" w:rsidRPr="00E11B05" w:rsidRDefault="00D7450C" w:rsidP="00B51745">
            <w:pPr>
              <w:spacing w:after="0" w:line="240" w:lineRule="auto"/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C" w:rsidRPr="00E11B05" w:rsidRDefault="00D7450C" w:rsidP="00B51745">
            <w:pPr>
              <w:spacing w:after="0" w:line="240" w:lineRule="auto"/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</w:pPr>
          </w:p>
        </w:tc>
      </w:tr>
      <w:tr w:rsidR="00D7450C" w:rsidRPr="00E11B05" w:rsidTr="00D7450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0C" w:rsidRPr="00E11B05" w:rsidRDefault="00D7450C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lastRenderedPageBreak/>
              <w:t xml:space="preserve">32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0C" w:rsidRPr="00E11B05" w:rsidRDefault="00D7450C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Представление результатов выполнения </w:t>
            </w:r>
            <w:r w:rsidRPr="00E11B05"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lang w:eastAsia="ru-RU"/>
              </w:rPr>
              <w:t>проектного задания</w:t>
            </w:r>
            <w:r w:rsidRPr="00E11B05"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«Пишем разные тексты об одном и том же»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0C" w:rsidRPr="00E11B05" w:rsidRDefault="00D7450C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1</w:t>
            </w:r>
          </w:p>
        </w:tc>
        <w:tc>
          <w:tcPr>
            <w:tcW w:w="1701" w:type="dxa"/>
            <w:vAlign w:val="center"/>
            <w:hideMark/>
          </w:tcPr>
          <w:p w:rsidR="00D7450C" w:rsidRPr="00E11B05" w:rsidRDefault="00D7450C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D7450C" w:rsidRPr="00E11B05" w:rsidRDefault="00D7450C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7450C" w:rsidRPr="00E11B05" w:rsidRDefault="00D7450C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7450C" w:rsidRPr="00E11B05" w:rsidRDefault="00D7450C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450C" w:rsidRPr="00E11B05" w:rsidTr="00D7450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0C" w:rsidRPr="00E11B05" w:rsidRDefault="00D7450C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33, 34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0C" w:rsidRPr="00E11B05" w:rsidRDefault="00D7450C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lang w:eastAsia="ru-RU"/>
              </w:rPr>
              <w:t xml:space="preserve">Резерв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0C" w:rsidRPr="00E11B05" w:rsidRDefault="00D7450C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lang w:eastAsia="ru-RU"/>
              </w:rPr>
              <w:t>2</w:t>
            </w:r>
          </w:p>
        </w:tc>
        <w:tc>
          <w:tcPr>
            <w:tcW w:w="1701" w:type="dxa"/>
            <w:vAlign w:val="center"/>
            <w:hideMark/>
          </w:tcPr>
          <w:p w:rsidR="00D7450C" w:rsidRPr="00E11B05" w:rsidRDefault="00D7450C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D7450C" w:rsidRPr="00E11B05" w:rsidRDefault="00D7450C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7450C" w:rsidRPr="00E11B05" w:rsidRDefault="00D7450C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7450C" w:rsidRPr="00E11B05" w:rsidRDefault="00D7450C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450C" w:rsidRPr="00E11B05" w:rsidTr="00D7450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0C" w:rsidRPr="00E11B05" w:rsidRDefault="00D7450C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ИТОГО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0C" w:rsidRPr="00E11B05" w:rsidRDefault="00D7450C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lang w:eastAsia="ru-RU"/>
              </w:rPr>
              <w:t>34</w:t>
            </w:r>
          </w:p>
        </w:tc>
        <w:tc>
          <w:tcPr>
            <w:tcW w:w="3402" w:type="dxa"/>
            <w:vAlign w:val="center"/>
            <w:hideMark/>
          </w:tcPr>
          <w:p w:rsidR="00D7450C" w:rsidRPr="00E11B05" w:rsidRDefault="00D7450C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D7450C" w:rsidRPr="00E11B05" w:rsidRDefault="00D7450C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D7450C" w:rsidRPr="00E11B05" w:rsidRDefault="00D7450C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7450C" w:rsidRPr="00E11B05" w:rsidRDefault="00D7450C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7450C" w:rsidRPr="00E11B05" w:rsidRDefault="00D7450C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27C6D" w:rsidRDefault="00E27C6D" w:rsidP="00E27C6D">
      <w:pPr>
        <w:spacing w:after="0" w:line="240" w:lineRule="auto"/>
        <w:rPr>
          <w:rFonts w:ascii="TextbookNSanPin-Bold" w:eastAsia="Times New Roman" w:hAnsi="TextbookNSanPin-Bold" w:cs="Times New Roman"/>
          <w:b/>
          <w:bCs/>
          <w:color w:val="221F1F"/>
          <w:sz w:val="24"/>
          <w:lang w:eastAsia="ru-RU"/>
        </w:rPr>
      </w:pPr>
    </w:p>
    <w:p w:rsidR="00E27C6D" w:rsidRPr="00E11B05" w:rsidRDefault="00E27C6D" w:rsidP="00E2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4"/>
          <w:lang w:eastAsia="ru-RU"/>
        </w:rPr>
        <w:t>РЕКОМЕНДАЦИИ</w:t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4"/>
          <w:szCs w:val="24"/>
          <w:lang w:eastAsia="ru-RU"/>
        </w:rPr>
        <w:br/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4"/>
          <w:lang w:eastAsia="ru-RU"/>
        </w:rPr>
        <w:t>ПО ОРГАНИЗАЦИИ КОНТРОЛЯ И ОЦЕНКИ</w:t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4"/>
          <w:szCs w:val="24"/>
          <w:lang w:eastAsia="ru-RU"/>
        </w:rPr>
        <w:br/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Процесс контроля и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оценки в курсе «Русский родной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язык» имеет особенности, которые связаны с целями изучения этого курса. 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Курс не направлен на заучивание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каких-либо фактов из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истории языка — приоритетной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целью является формиро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вание познавательного интереса,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любви, уважительн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ого отношения к русскому языку,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а через него — к родной культуре. Чрезмерная формализация и стандартизация контроля может вызвать обратный эффект.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 xml:space="preserve">В ходе текущей проверки знаний целесообразно использовать </w:t>
      </w:r>
      <w:proofErr w:type="spellStart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критериальное</w:t>
      </w:r>
      <w:proofErr w:type="spellEnd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оценивание на основе критериев, которые заранее согласованы с учениками. Объектом оценки является письменное или устное высказывание (сообщение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) отдельного ученика или группы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учеников.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Критериальное оценивание — это прежде всего коммуникация «ученик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— ученик», содержанием которой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является определение 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степени освоения того или иного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умения. Роль учителя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в таком оценивании существенно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меняется: он только с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пособствует тому, чтобы ученики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удерживали основную цель коммуникации-оценивания — помочь одноклас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снику </w:t>
      </w:r>
      <w:proofErr w:type="gramStart"/>
      <w:r>
        <w:rPr>
          <w:rFonts w:ascii="SchoolBookSanPin-Regular" w:eastAsia="Times New Roman" w:hAnsi="SchoolBookSanPin-Regular" w:cs="Times New Roman"/>
          <w:color w:val="221F1F"/>
          <w:lang w:eastAsia="ru-RU"/>
        </w:rPr>
        <w:t>научиться лучше говорить</w:t>
      </w:r>
      <w:proofErr w:type="gramEnd"/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,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читать, писать, слушать. Именно одноклассники и учитель становятся сво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еобразным зеркалом, позволяющим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ученику увидеть, оценить свои усилия, обнаружить пробелы в своём опыте и п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онять, что делать дальше, чтобы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улучшить результаты. А это означает, что ученик активно включается в своё обучение, у него существенно повышается мотивация.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proofErr w:type="gramStart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Для учителя </w:t>
      </w:r>
      <w:proofErr w:type="spellStart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критериальное</w:t>
      </w:r>
      <w:proofErr w:type="spellEnd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оценивание — это: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 xml:space="preserve">1) основа для 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оценки-поддержки учеников, а не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жёсткий контроль;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2) способ получи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ть информацию о том, как учится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каждый ученик (такая информация нужна для поиска</w:t>
      </w:r>
      <w:r>
        <w:rPr>
          <w:rFonts w:ascii="SchoolBookSanPin-Regular" w:eastAsia="Times New Roman" w:hAnsi="SchoolBookSanPin-Regular" w:cs="Times New Roman"/>
          <w:color w:val="221F1F"/>
          <w:sz w:val="20"/>
          <w:szCs w:val="20"/>
          <w:lang w:eastAsia="ru-RU"/>
        </w:rPr>
        <w:t xml:space="preserve">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наиболее эффективн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ых методов обучения конкретного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ученика, конкретного класса);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3) возможность дать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ученикам обратную связь в виде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развёрнутого высказывания о том, как 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>они осваивают содержание курса.</w:t>
      </w:r>
      <w:proofErr w:type="gramEnd"/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Чтобы оценивани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е было продуктивным, оно должно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отвечать следующим требованиям.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1. В качестве к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ритериев оценки используются те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умения, которые осваи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вает ученик на уроке. </w:t>
      </w:r>
      <w:proofErr w:type="gramStart"/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Например,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для оценки устного сообщения ученика может быть такой набор критериев: </w:t>
      </w:r>
      <w:r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 xml:space="preserve">точность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(вся информация передана без искажения), </w:t>
      </w:r>
      <w:r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 xml:space="preserve">ясность 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(говорить так, чтобы тебя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понимали одноклассники), </w:t>
      </w:r>
      <w:r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 xml:space="preserve">чёткость 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(не торопиться, не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«съедать окончания», без запинок) и т. п.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2.</w:t>
      </w:r>
      <w:proofErr w:type="gramEnd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Критерии вырабатываются совместно с учениками, они должны быть сформулированы кратко и 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обязательно на «детском» языке.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Когда ребёнок испол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ьзует «своё» слово, осмысленное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им в коммуникации 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с учителем и другими детьми, он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легко восстанавлива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ет содержание критерия. Ученики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предлагают не толь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ко сами критерии, но и форму их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краткой записи, что позволяет оперативно делать пометы в тетради или на оценочном листе. Например, «детские» критерии оценки могут выглядеть так: «Я» — ясность изложения, «Ч» 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— чёткость речи и т. д. Ученики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также делают пометы при выслушивании сообщения одноклассников, например</w:t>
      </w:r>
      <w:proofErr w:type="gramStart"/>
      <w:r>
        <w:rPr>
          <w:rFonts w:ascii="SchoolBookSanPin-Regular" w:eastAsia="Times New Roman" w:hAnsi="SchoolBookSanPin-Regular" w:cs="Times New Roman"/>
          <w:color w:val="221F1F"/>
          <w:lang w:eastAsia="ru-RU"/>
        </w:rPr>
        <w:t>: «</w:t>
      </w:r>
      <w:proofErr w:type="gramEnd"/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?» — есть вопрос и т. п. При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отсутствии развитого навыка письма, например у первоклассников, краткая запись даёт возможность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lastRenderedPageBreak/>
        <w:t>сэкономить время, не упустив ничего важного.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3. В 1 и 2 классах для оценки по критериям у ребёнка должны быть своеобразные «опоры» — вопросы,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иллюстрации и т. п. Н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апример, после работы с текстом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педагог предлагает выполнить задание в парах: «Опираясь на прочитанный 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текст, подготовьте два коротких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устных сообщения. Подготовить эти сообщения вам помогут вопросы». Д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>ля подготовки каждого из сообще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ний педагог предлага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ет по шесть вопросов, ответы на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которые и составляют о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снову сообщения. После того как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сообщения готовы, педагог каждому ребёнку выдаёт оценочный лист — таблицу с вопросами, рядом с которыми ученик, выслушивая сообщение одноклассника, ставит галочку, если в сообщении дан ответ на вопрос, и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какой-то значок, отражающий правильность ответа. Затем дети в паре обсу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ждают, какой информации не было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в сообщении, какая пер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едана не совсем точно, ищут эту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информацию в тексте. Далее на основании этого оценочного листа идёт общая оценка сообщения по таким критериям: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1) На все ли вопросы удалось ответить?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 xml:space="preserve">2) Вся ли информация </w:t>
      </w:r>
      <w:proofErr w:type="gramStart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передана</w:t>
      </w:r>
      <w:proofErr w:type="gramEnd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верно?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3) Удалось ли рассказать уверенно, чётко, ясно?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Если у ребёнка что-т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о не получилось, то нужно очень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доброжелательно обсудить, как ему можно помочь. Учитель, наблюдая работу учеников на уроке, отмечает продуктивные образцы взаи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модействия в паре, группе (типы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помощи друг другу) и делае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т их предметом обсуждения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всего класса. Выделение таких способов и умение построить их обсуждение в классе, чтобы другие дети смогли ими воспользоваться, — важная учительская задача.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4. Критерии должны изменяться.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Если все ученики в классе освоили какое-то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умение,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например «говорить чё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тко», то данный критерий больше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не используется для оценки; появляется новый, связанный с умением, котор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ое осваивается в данный момент.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Слишком общие критерии конкретизируются.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5. Критические замечания должны высказываться в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ф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орме совета.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Основная цель оценки — стимулировать осмысленное обсуждение устного сообщения или письменного текста, дружеское взаимодействие в группе, поэтому на уроке сначала обсуждает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ся то, что получилось хорошо, а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критические замечания каждый стремится с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делать </w:t>
      </w:r>
      <w:proofErr w:type="spellStart"/>
      <w:r>
        <w:rPr>
          <w:rFonts w:ascii="SchoolBookSanPin-Regular" w:eastAsia="Times New Roman" w:hAnsi="SchoolBookSanPin-Regular" w:cs="Times New Roman"/>
          <w:color w:val="221F1F"/>
          <w:lang w:eastAsia="ru-RU"/>
        </w:rPr>
        <w:t>в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мягкой</w:t>
      </w:r>
      <w:proofErr w:type="spellEnd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форме. Этому надо специально обучать детей,</w:t>
      </w:r>
      <w:r>
        <w:rPr>
          <w:rFonts w:ascii="SchoolBookSanPin-Regular" w:eastAsia="Times New Roman" w:hAnsi="SchoolBookSanPin-Regular" w:cs="Times New Roman"/>
          <w:color w:val="221F1F"/>
          <w:sz w:val="20"/>
          <w:szCs w:val="20"/>
          <w:lang w:eastAsia="ru-RU"/>
        </w:rPr>
        <w:t xml:space="preserve">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поэтому сначала учитель помогает формулировать «щадящие» высказыва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ния, обращает внимание на самые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удачные, постепенно дети смогут делать это сами.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Обратная связь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— ключевая цель </w:t>
      </w:r>
      <w:proofErr w:type="spellStart"/>
      <w:r>
        <w:rPr>
          <w:rFonts w:ascii="SchoolBookSanPin-Regular" w:eastAsia="Times New Roman" w:hAnsi="SchoolBookSanPin-Regular" w:cs="Times New Roman"/>
          <w:color w:val="221F1F"/>
          <w:lang w:eastAsia="ru-RU"/>
        </w:rPr>
        <w:t>критериального</w:t>
      </w:r>
      <w:proofErr w:type="spellEnd"/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оценивания. Качественная обратная связь обязательно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показывает, что уже умеет делать ученик, какие затруднения у него возникают и как он может с ними справиться. Обратная связь может быть представлена в разных формах. Прежде всего это устное оценочное высказывание, которое содержит три структурных элемента: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 xml:space="preserve">похвалу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(что получилось), </w:t>
      </w:r>
      <w:r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 xml:space="preserve">замечание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(что пока не получается), </w:t>
      </w:r>
      <w:r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 xml:space="preserve">совет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(что сделать, чтобы получилось). Например, устное оценочное высказывание может быть таким: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«Таня, ты сегодня написала интересно про медведя, особенно про его танец. Но ты забыла про музыкантов. Посмотри на третью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картинку! Допиши предложение в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текст. А в следующий раз, чтобы не забыть, сравни картинки и текст. В черновике отметь предложения, которые описывают картинку».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Эту форму устной о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ценки ученики осваивают в 1 и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2 классах, а затем используют на протяжении всей начальной школы. Наряду с устным оценочным высказыванием появляется письменная фиксация в тетради оценочных шкал или осо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бые фразы («кто молодец», «кому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хочу дать совет»). Кроме того, ученики осваивают оценивание с помощью значков («плюс», «минус», «</w:t>
      </w:r>
      <w:proofErr w:type="spellStart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полуплюс</w:t>
      </w:r>
      <w:proofErr w:type="spellEnd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» и др.), котор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ые они показывают однокласснику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после его выступления. Этот тип оценивания нужно активно использовать на уроке. Выступающий видит оценки всех одноклассников, но 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может сам обратиться к тем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детям, чьё обоснов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ание оценки хочет услышать. Для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оценивания устног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о сообщения группы по критериям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использовать шкалы с магнитами. Шкалы нарисованы на доске и п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одписаны. Каждая шкала отражает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один из критериев, по которым идёт оценивание, например, на доске мож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ет быть представлено три </w:t>
      </w:r>
      <w:proofErr w:type="spellStart"/>
      <w:r>
        <w:rPr>
          <w:rFonts w:ascii="SchoolBookSanPin-Regular" w:eastAsia="Times New Roman" w:hAnsi="SchoolBookSanPin-Regular" w:cs="Times New Roman"/>
          <w:color w:val="221F1F"/>
          <w:lang w:eastAsia="ru-RU"/>
        </w:rPr>
        <w:t>шкалы</w:t>
      </w:r>
      <w:proofErr w:type="gramStart"/>
      <w:r>
        <w:rPr>
          <w:rFonts w:ascii="SchoolBookSanPin-Regular" w:eastAsia="Times New Roman" w:hAnsi="SchoolBookSanPin-Regular" w:cs="Times New Roman"/>
          <w:color w:val="221F1F"/>
          <w:lang w:eastAsia="ru-RU"/>
        </w:rPr>
        <w:t>: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«</w:t>
      </w:r>
      <w:proofErr w:type="gramEnd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чёткость</w:t>
      </w:r>
      <w:proofErr w:type="spellEnd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», «ясность», 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>«уверенность». Одна группа дела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ет сообщение, другая группа оценивает выступление, передвигая магниты по соответствующим шкалам. В случае необходимости комментирует (аргументирует) свою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оценку.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 xml:space="preserve">Поскольку </w:t>
      </w:r>
      <w:proofErr w:type="spellStart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взаимоо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>ценка</w:t>
      </w:r>
      <w:proofErr w:type="spellEnd"/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при работе в паре, группе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(этап подготовки) и при предъявлении результатов классу — неотъемлемый элемент каждого урока,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lastRenderedPageBreak/>
        <w:t>ученики достаточно быстро овл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адевают содержанием критериев и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умеют их применять. Через некоторое время эти критерии становятся опорой для самооценки. Появляются такие оценочные сужде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ния по отношению к собственному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действию: «Я сегодня рассказал всё чётко, но неинтересно, слова выбрал т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рудные», «Рассказ про игрушку я </w:t>
      </w:r>
      <w:proofErr w:type="spellStart"/>
      <w:proofErr w:type="gramStart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напи</w:t>
      </w:r>
      <w:proofErr w:type="spellEnd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сала</w:t>
      </w:r>
      <w:proofErr w:type="gramEnd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лучше, чем 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про город, и ничего не забыла», 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«Забываю ставить воск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лицательные знаки. Что делать?»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и т. п. Эти суждения 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— индикатор того, что стратегия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работы в классе </w:t>
      </w:r>
      <w:proofErr w:type="gramStart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выбрана</w:t>
      </w:r>
      <w:proofErr w:type="gramEnd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верно, что у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ребёнка формируется адекватная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самооценка, которая побуждает его к самостоятельному преодолению возникших трудностей.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Таким образом, вве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дение </w:t>
      </w:r>
      <w:proofErr w:type="spellStart"/>
      <w:r>
        <w:rPr>
          <w:rFonts w:ascii="SchoolBookSanPin-Regular" w:eastAsia="Times New Roman" w:hAnsi="SchoolBookSanPin-Regular" w:cs="Times New Roman"/>
          <w:color w:val="221F1F"/>
          <w:lang w:eastAsia="ru-RU"/>
        </w:rPr>
        <w:t>критериального</w:t>
      </w:r>
      <w:proofErr w:type="spellEnd"/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оценивания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на уроках русского ро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дного языка в начальной школе </w:t>
      </w:r>
      <w:proofErr w:type="gramStart"/>
      <w:r>
        <w:rPr>
          <w:rFonts w:ascii="SchoolBookSanPin-Regular" w:eastAsia="Times New Roman" w:hAnsi="SchoolBookSanPin-Regular" w:cs="Times New Roman"/>
          <w:color w:val="221F1F"/>
          <w:lang w:eastAsia="ru-RU"/>
        </w:rPr>
        <w:t>—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</w:t>
      </w:r>
      <w:proofErr w:type="gramEnd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дин из ключевых 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факторов, влияющих не только на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формирование ус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тной и письменной речи младшего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школьника, но и на становление учебной самостоятельности. Дл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я учителя, осознающего важность </w:t>
      </w:r>
      <w:proofErr w:type="spellStart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критериального</w:t>
      </w:r>
      <w:proofErr w:type="spellEnd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оценивания, уче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ник — это равноправный партнёр,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помогающий взрослому наставнику эффективно выстроить учебное взаимодействие, активно строящий своё обучение.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 xml:space="preserve">Основным видом промежуточного и итогового контроля является представление учащимися подготовленных ими проектных 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заданий. Оценивается и качество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выполнения проектного задания, и представление его перед классом. Как и при оценивании других сообщений,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при оценивании подго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товленного проекта предпочтение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отдаётся качественной доброжелательной оценке, позволяющей учащемуся при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подготовке и представлении сле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дующего проекта учесть результаты предыдущего выступления. Такой подход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к контролю позволяет соединить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усвоение содержат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ельной части разделов программы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«Русский язык: прошлое и настоящее» и «Язык в действии» с развитием речевых умений (устного выступления, письменной творч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еской работы), отрабатываемых в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разделе «Секреты речи и текста». Темы проектных заданий представлены в ра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бочих программах по классам и в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учебных пособиях.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Приведём примеры проектных заданий.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0"/>
          <w:lang w:eastAsia="ru-RU"/>
        </w:rPr>
        <w:t>4 класс</w:t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0"/>
          <w:szCs w:val="20"/>
          <w:lang w:eastAsia="ru-RU"/>
        </w:rPr>
        <w:br/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>1. Найди во фразеологическом словаре фразеологизмы со</w:t>
      </w:r>
      <w:r>
        <w:rPr>
          <w:rFonts w:ascii="TextbookNSanPin-Regular" w:eastAsia="Times New Roman" w:hAnsi="TextbookNSanPin-Regular" w:cs="Times New Roman"/>
          <w:color w:val="221F1F"/>
          <w:sz w:val="20"/>
          <w:szCs w:val="20"/>
          <w:lang w:eastAsia="ru-RU"/>
        </w:rPr>
        <w:t xml:space="preserve"> </w:t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 xml:space="preserve">словами </w:t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0"/>
          <w:lang w:eastAsia="ru-RU"/>
        </w:rPr>
        <w:t>лиса</w:t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 xml:space="preserve">, </w:t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0"/>
          <w:lang w:eastAsia="ru-RU"/>
        </w:rPr>
        <w:t xml:space="preserve">волк </w:t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 xml:space="preserve">и </w:t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0"/>
          <w:lang w:eastAsia="ru-RU"/>
        </w:rPr>
        <w:t>собака</w:t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>. Определи, какое из этих слов</w:t>
      </w:r>
      <w:r>
        <w:rPr>
          <w:rFonts w:ascii="TextbookNSanPin-Regular" w:eastAsia="Times New Roman" w:hAnsi="TextbookNSanPin-Regular" w:cs="Times New Roman"/>
          <w:color w:val="221F1F"/>
          <w:sz w:val="20"/>
          <w:szCs w:val="20"/>
          <w:lang w:eastAsia="ru-RU"/>
        </w:rPr>
        <w:t xml:space="preserve"> </w:t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>чаще встречается во фразеологизмах.</w:t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szCs w:val="20"/>
          <w:lang w:eastAsia="ru-RU"/>
        </w:rPr>
        <w:br/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>2. Сравни толкование двух слов в словаре В. И. Даля и современном толковом словаре.</w:t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szCs w:val="20"/>
          <w:lang w:eastAsia="ru-RU"/>
        </w:rPr>
        <w:br/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 xml:space="preserve">3. </w:t>
      </w:r>
      <w:proofErr w:type="gramStart"/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 xml:space="preserve">Выбери одно из слов: </w:t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0"/>
          <w:lang w:eastAsia="ru-RU"/>
        </w:rPr>
        <w:t>альбом</w:t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 xml:space="preserve">, </w:t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0"/>
          <w:lang w:eastAsia="ru-RU"/>
        </w:rPr>
        <w:t>арбуз</w:t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 xml:space="preserve">, </w:t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0"/>
          <w:lang w:eastAsia="ru-RU"/>
        </w:rPr>
        <w:t>жилет</w:t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 xml:space="preserve">, </w:t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0"/>
          <w:lang w:eastAsia="ru-RU"/>
        </w:rPr>
        <w:t>велосипед</w:t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 xml:space="preserve">, </w:t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0"/>
          <w:lang w:eastAsia="ru-RU"/>
        </w:rPr>
        <w:t>десерт</w:t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 xml:space="preserve">, </w:t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0"/>
          <w:lang w:eastAsia="ru-RU"/>
        </w:rPr>
        <w:t>детектив</w:t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 xml:space="preserve">, </w:t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0"/>
          <w:lang w:eastAsia="ru-RU"/>
        </w:rPr>
        <w:t>карий</w:t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 xml:space="preserve">, </w:t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0"/>
          <w:lang w:eastAsia="ru-RU"/>
        </w:rPr>
        <w:t>фиолетовый</w:t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>.</w:t>
      </w:r>
      <w:proofErr w:type="gramEnd"/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 xml:space="preserve"> Узнай, когда это</w:t>
      </w:r>
      <w:r>
        <w:rPr>
          <w:rFonts w:ascii="TextbookNSanPin-Regular" w:eastAsia="Times New Roman" w:hAnsi="TextbookNSanPin-Regular" w:cs="Times New Roman"/>
          <w:color w:val="221F1F"/>
          <w:sz w:val="20"/>
          <w:szCs w:val="20"/>
          <w:lang w:eastAsia="ru-RU"/>
        </w:rPr>
        <w:t xml:space="preserve"> </w:t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 xml:space="preserve">слово появилось в </w:t>
      </w:r>
      <w:proofErr w:type="gramStart"/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>русском</w:t>
      </w:r>
      <w:proofErr w:type="gramEnd"/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 xml:space="preserve"> языке; из какого языка пришло; </w:t>
      </w:r>
      <w:proofErr w:type="gramStart"/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>какое</w:t>
      </w:r>
      <w:proofErr w:type="gramEnd"/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 xml:space="preserve"> значение имело слово в родном языке (тебе поможет этимологический словарь); какое значение имеет слово в русском</w:t>
      </w:r>
      <w:r>
        <w:rPr>
          <w:rFonts w:ascii="TextbookNSanPin-Regular" w:eastAsia="Times New Roman" w:hAnsi="TextbookNSanPin-Regular" w:cs="Times New Roman"/>
          <w:color w:val="221F1F"/>
          <w:sz w:val="20"/>
          <w:szCs w:val="20"/>
          <w:lang w:eastAsia="ru-RU"/>
        </w:rPr>
        <w:t xml:space="preserve"> </w:t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>языке (поможет толковый словарь).</w:t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szCs w:val="20"/>
          <w:lang w:eastAsia="ru-RU"/>
        </w:rPr>
        <w:br/>
      </w:r>
      <w:proofErr w:type="gramStart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Оценивать выполнение представленных проектных заданий также целесообразно по критериям, которые обсуждены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с учениками и понятны им. Это могут быть такие критерии: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1) глубина раскрытия темы проектного задания, использование знаний из других областей;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2) доказательность представленного материала, обоснованность выводов;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3) качество офор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мления проектного задания, если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оно выполнено письменно;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4) чёткость и ясность представления проектного задания перед классом;</w:t>
      </w:r>
      <w:proofErr w:type="gramEnd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5) содержательност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ь и аргументированность </w:t>
      </w:r>
      <w:proofErr w:type="spellStart"/>
      <w:r>
        <w:rPr>
          <w:rFonts w:ascii="SchoolBookSanPin-Regular" w:eastAsia="Times New Roman" w:hAnsi="SchoolBookSanPin-Regular" w:cs="Times New Roman"/>
          <w:color w:val="221F1F"/>
          <w:lang w:eastAsia="ru-RU"/>
        </w:rPr>
        <w:t>ответов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на</w:t>
      </w:r>
      <w:proofErr w:type="spellEnd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вопросы одноклассников.</w:t>
      </w:r>
      <w:r w:rsidRPr="00E11B05">
        <w:rPr>
          <w:rFonts w:ascii="SchoolBookSanPin-Regular" w:eastAsia="Times New Roman" w:hAnsi="SchoolBookSanPin-Regular" w:cs="Times New Roman"/>
          <w:color w:val="221F1F"/>
          <w:sz w:val="20"/>
          <w:szCs w:val="20"/>
          <w:lang w:eastAsia="ru-RU"/>
        </w:rPr>
        <w:br/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По каждому из критериев, используемых при оценивании проектного за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дания, выставляется балл. Можно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использовать такой подход к выставлению баллов: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5010"/>
      </w:tblGrid>
      <w:tr w:rsidR="00E27C6D" w:rsidRPr="00E11B05" w:rsidTr="00B51745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2 балла 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высокий уровень</w:t>
            </w:r>
          </w:p>
        </w:tc>
      </w:tr>
      <w:tr w:rsidR="00E27C6D" w:rsidRPr="00E11B05" w:rsidTr="00B51745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1 балл 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средний уровень</w:t>
            </w:r>
          </w:p>
        </w:tc>
      </w:tr>
      <w:tr w:rsidR="00E27C6D" w:rsidRPr="00E11B05" w:rsidTr="00B51745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0 баллов 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D" w:rsidRPr="00E11B05" w:rsidRDefault="00E27C6D" w:rsidP="00B5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низкий уровень</w:t>
            </w:r>
          </w:p>
        </w:tc>
      </w:tr>
    </w:tbl>
    <w:p w:rsidR="001A4F46" w:rsidRPr="00E11B05" w:rsidRDefault="00E27C6D" w:rsidP="001A4F46">
      <w:pPr>
        <w:spacing w:after="0" w:line="240" w:lineRule="auto"/>
        <w:rPr>
          <w:rFonts w:ascii="TextbookNSanPin-Bold" w:eastAsia="Times New Roman" w:hAnsi="TextbookNSanPin-Bold" w:cs="Times New Roman"/>
          <w:b/>
          <w:bCs/>
          <w:color w:val="221F1F"/>
          <w:sz w:val="20"/>
          <w:lang w:eastAsia="ru-RU"/>
        </w:rPr>
      </w:pPr>
      <w:r w:rsidRPr="00E11B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Далее баллы су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ммируются, и выставляется общий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балл за выполнение проектного задания. При необходимости перевода балла в школьную отметку педагог самостоятельно разрабатывает шкалу перевода.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Безусловно, бол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ьшинству первоклассников сложно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сразу самостоятель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но выполнять проектные задания,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аналогичные </w:t>
      </w:r>
      <w:proofErr w:type="gramStart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приведённым</w:t>
      </w:r>
      <w:proofErr w:type="gramEnd"/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, поэтому в течение первого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года обучения можно использовать и разнообразные проверочные задания, в том числе в тестовой форме. Важно, чтобы эти задан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ия не носили слишком формальный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характер и не приводили к заучиванию. Приведём несколько примеров таких заданий.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>1. Отметь х все вопросы, на которые нельзя ответить одним словом.</w:t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szCs w:val="20"/>
          <w:lang w:eastAsia="ru-RU"/>
        </w:rPr>
        <w:br/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lastRenderedPageBreak/>
        <w:t>Какая сегодня погода?</w:t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szCs w:val="20"/>
          <w:lang w:eastAsia="ru-RU"/>
        </w:rPr>
        <w:br/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>Кто сегодня дежурит?</w:t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szCs w:val="20"/>
          <w:lang w:eastAsia="ru-RU"/>
        </w:rPr>
        <w:br/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>Почему важно уметь читать?</w:t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szCs w:val="20"/>
          <w:lang w:eastAsia="ru-RU"/>
        </w:rPr>
        <w:br/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>Как тебя зовут?</w:t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szCs w:val="20"/>
          <w:lang w:eastAsia="ru-RU"/>
        </w:rPr>
        <w:br/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>Как правильно заваривать чай?</w:t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szCs w:val="20"/>
          <w:lang w:eastAsia="ru-RU"/>
        </w:rPr>
        <w:br/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>2. Выбери и отметь х слово, которое должен выделить голосом тот, кто задаёт вопрос. Для этого тебе нужно прочитать ответ.</w:t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szCs w:val="20"/>
          <w:lang w:eastAsia="ru-RU"/>
        </w:rPr>
        <w:br/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>— Что это за зверь воет за окном?</w:t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szCs w:val="20"/>
          <w:lang w:eastAsia="ru-RU"/>
        </w:rPr>
        <w:br/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>— Это не зверь, это же ветер!</w:t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szCs w:val="20"/>
          <w:lang w:eastAsia="ru-RU"/>
        </w:rPr>
        <w:br/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>это</w:t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szCs w:val="20"/>
          <w:lang w:eastAsia="ru-RU"/>
        </w:rPr>
        <w:br/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>зверь</w:t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szCs w:val="20"/>
          <w:lang w:eastAsia="ru-RU"/>
        </w:rPr>
        <w:br/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>ветер</w:t>
      </w:r>
      <w:r w:rsidRPr="00E11B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1B05">
        <w:rPr>
          <w:rFonts w:ascii="SchoolBookSanPin-Regular" w:eastAsia="Times New Roman" w:hAnsi="SchoolBookSanPin-Regular" w:cs="Times New Roman"/>
          <w:color w:val="221F1F"/>
          <w:sz w:val="20"/>
          <w:lang w:eastAsia="ru-RU"/>
        </w:rPr>
        <w:t>73</w:t>
      </w:r>
      <w:r w:rsidRPr="00E11B05">
        <w:rPr>
          <w:rFonts w:ascii="SchoolBookSanPin-Regular" w:eastAsia="Times New Roman" w:hAnsi="SchoolBookSanPin-Regular" w:cs="Times New Roman"/>
          <w:color w:val="221F1F"/>
          <w:sz w:val="20"/>
          <w:szCs w:val="20"/>
          <w:lang w:eastAsia="ru-RU"/>
        </w:rPr>
        <w:br/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>3. Соотнеси названия построек и их описания.</w:t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szCs w:val="20"/>
          <w:lang w:eastAsia="ru-RU"/>
        </w:rPr>
        <w:br/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>дворец царский, великолепный</w:t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szCs w:val="20"/>
          <w:lang w:eastAsia="ru-RU"/>
        </w:rPr>
        <w:br/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>изба деревенская, тесная</w:t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szCs w:val="20"/>
          <w:lang w:eastAsia="ru-RU"/>
        </w:rPr>
        <w:br/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>терем каменные, просторные</w:t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szCs w:val="20"/>
          <w:lang w:eastAsia="ru-RU"/>
        </w:rPr>
        <w:br/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>палаты княжеский, высокий</w:t>
      </w:r>
      <w:proofErr w:type="gramStart"/>
      <w:r w:rsidRPr="00E11B05">
        <w:rPr>
          <w:rFonts w:ascii="TextbookNSanPin-Regular" w:eastAsia="Times New Roman" w:hAnsi="TextbookNSanPin-Regular" w:cs="Times New Roman"/>
          <w:color w:val="221F1F"/>
          <w:sz w:val="20"/>
          <w:szCs w:val="20"/>
          <w:lang w:eastAsia="ru-RU"/>
        </w:rPr>
        <w:br/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В</w:t>
      </w:r>
      <w:proofErr w:type="gramEnd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последующих к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>лассах также можно использовать</w:t>
      </w:r>
      <w:r w:rsidR="006F6D1A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разнообразные проверочные задания, чётко осознавая,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что важно не допускать формального подхода, провоцирующего учащихся на механическое запоминание определённых фрагментов учебного пособия.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proofErr w:type="gramStart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Дополнительные тренировочные задания, позволяющие быстро проверит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ь усвоение изученного, включены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и в электронные формы учебных пособий (ЭФУ). </w:t>
      </w:r>
      <w:proofErr w:type="gramEnd"/>
    </w:p>
    <w:p w:rsidR="00E27C6D" w:rsidRPr="00172F73" w:rsidRDefault="00E27C6D" w:rsidP="006F6D1A">
      <w:pPr>
        <w:rPr>
          <w:rFonts w:ascii="SchoolBookSanPin-Regular" w:eastAsia="Times New Roman" w:hAnsi="SchoolBookSanPin-Regular" w:cs="Times New Roman"/>
          <w:color w:val="221F1F"/>
          <w:lang w:eastAsia="ru-RU"/>
        </w:rPr>
      </w:pP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0"/>
          <w:lang w:eastAsia="ru-RU"/>
        </w:rPr>
        <w:t>4 класс</w:t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0"/>
          <w:szCs w:val="20"/>
          <w:lang w:eastAsia="ru-RU"/>
        </w:rPr>
        <w:br/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>1. Соотнеси части пословиц.</w:t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szCs w:val="20"/>
          <w:lang w:eastAsia="ru-RU"/>
        </w:rPr>
        <w:br/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>Кто говорит, тот сеет; кто</w:t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szCs w:val="20"/>
          <w:lang w:eastAsia="ru-RU"/>
        </w:rPr>
        <w:br/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>слушает —</w:t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szCs w:val="20"/>
          <w:lang w:eastAsia="ru-RU"/>
        </w:rPr>
        <w:br/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>От одного слова</w:t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szCs w:val="20"/>
          <w:lang w:eastAsia="ru-RU"/>
        </w:rPr>
        <w:br/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>Прожуй, прежде чем проглотить,</w:t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szCs w:val="20"/>
          <w:lang w:eastAsia="ru-RU"/>
        </w:rPr>
        <w:br/>
      </w:r>
      <w:proofErr w:type="spellStart"/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>Красн</w:t>
      </w:r>
      <w:proofErr w:type="spellEnd"/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>́ поле пшеном,</w:t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szCs w:val="20"/>
          <w:lang w:eastAsia="ru-RU"/>
        </w:rPr>
        <w:br/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>Коротко да ясно,</w:t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szCs w:val="20"/>
          <w:lang w:eastAsia="ru-RU"/>
        </w:rPr>
        <w:br/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>а беседа умом</w:t>
      </w:r>
      <w:proofErr w:type="gramStart"/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>.</w:t>
      </w:r>
      <w:proofErr w:type="gramEnd"/>
      <w:r w:rsidRPr="00E11B05">
        <w:rPr>
          <w:rFonts w:ascii="TextbookNSanPin-Regular" w:eastAsia="Times New Roman" w:hAnsi="TextbookNSanPin-Regular" w:cs="Times New Roman"/>
          <w:color w:val="221F1F"/>
          <w:sz w:val="20"/>
          <w:szCs w:val="20"/>
          <w:lang w:eastAsia="ru-RU"/>
        </w:rPr>
        <w:br/>
      </w:r>
      <w:proofErr w:type="gramStart"/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>д</w:t>
      </w:r>
      <w:proofErr w:type="gramEnd"/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>а навек ссора.</w:t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szCs w:val="20"/>
          <w:lang w:eastAsia="ru-RU"/>
        </w:rPr>
        <w:br/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>пожинает.</w:t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szCs w:val="20"/>
          <w:lang w:eastAsia="ru-RU"/>
        </w:rPr>
        <w:br/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>оттого и прекрасно.</w:t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szCs w:val="20"/>
          <w:lang w:eastAsia="ru-RU"/>
        </w:rPr>
        <w:br/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>послушай, прежде чем</w:t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szCs w:val="20"/>
          <w:lang w:eastAsia="ru-RU"/>
        </w:rPr>
        <w:br/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>говорить.</w:t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szCs w:val="20"/>
          <w:lang w:eastAsia="ru-RU"/>
        </w:rPr>
        <w:br/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>2. Выбери действия, которые нужны при редактировании текста.</w:t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szCs w:val="20"/>
          <w:lang w:eastAsia="ru-RU"/>
        </w:rPr>
        <w:br/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>Разбор слова по составу.</w:t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szCs w:val="20"/>
          <w:lang w:eastAsia="ru-RU"/>
        </w:rPr>
        <w:br/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>Расстановка знаков препинания.</w:t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szCs w:val="20"/>
          <w:lang w:eastAsia="ru-RU"/>
        </w:rPr>
        <w:br/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>Проверка логичности и связности текста.</w:t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szCs w:val="20"/>
          <w:lang w:eastAsia="ru-RU"/>
        </w:rPr>
        <w:br/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>Соблюдение жанровых особенностей.</w:t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szCs w:val="20"/>
          <w:lang w:eastAsia="ru-RU"/>
        </w:rPr>
        <w:br/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lastRenderedPageBreak/>
        <w:t>Выделение главных частей предложения.</w:t>
      </w:r>
      <w:r w:rsidRPr="00E11B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>3. Что может помочь определить род имени существительного</w:t>
      </w:r>
      <w:r>
        <w:rPr>
          <w:rFonts w:ascii="TextbookNSanPin-Regular" w:eastAsia="Times New Roman" w:hAnsi="TextbookNSanPin-Regular" w:cs="Times New Roman"/>
          <w:color w:val="221F1F"/>
          <w:sz w:val="20"/>
          <w:szCs w:val="20"/>
          <w:lang w:eastAsia="ru-RU"/>
        </w:rPr>
        <w:t xml:space="preserve"> </w:t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>в предложении? Отметь правильные ответы.</w:t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szCs w:val="20"/>
          <w:lang w:eastAsia="ru-RU"/>
        </w:rPr>
        <w:br/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>Связанные с существительным имена прилагательные.</w:t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szCs w:val="20"/>
          <w:lang w:eastAsia="ru-RU"/>
        </w:rPr>
        <w:br/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>Связанные с существительным глаголы в форме прошедшего времени.</w:t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szCs w:val="20"/>
          <w:lang w:eastAsia="ru-RU"/>
        </w:rPr>
        <w:br/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>Связанные с существительным глаголы в форме настоящего времени.</w:t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szCs w:val="20"/>
          <w:lang w:eastAsia="ru-RU"/>
        </w:rPr>
        <w:br/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>Предлог, стоящий перед существительным.</w:t>
      </w:r>
      <w:r w:rsidRPr="00E11B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1B05">
        <w:rPr>
          <w:rFonts w:ascii="SchoolBookSanPin-Regular" w:eastAsia="Times New Roman" w:hAnsi="SchoolBookSanPin-Regular" w:cs="Times New Roman"/>
          <w:color w:val="221F1F"/>
          <w:sz w:val="20"/>
          <w:szCs w:val="20"/>
          <w:lang w:eastAsia="ru-RU"/>
        </w:rPr>
        <w:br/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4"/>
          <w:lang w:eastAsia="ru-RU"/>
        </w:rPr>
        <w:t>СРЕДСТВА ОБУЧЕНИЯ</w:t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4"/>
          <w:szCs w:val="24"/>
          <w:lang w:eastAsia="ru-RU"/>
        </w:rPr>
        <w:br/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4"/>
          <w:lang w:eastAsia="ru-RU"/>
        </w:rPr>
        <w:t>Нормативные документы</w:t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4"/>
          <w:szCs w:val="24"/>
          <w:lang w:eastAsia="ru-RU"/>
        </w:rPr>
        <w:br/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1. Закон Российской 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Федерации от 25 октября 1991 г.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№ 1807-I «О языка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х народов Российской Федерации»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(в редакции Федерального закона от 2 июля 2013 г.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№ 185-ФЗ).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2. Федеральный закон от 29 декабря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2012 г. № 273-ФЗ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«Об образовании в Российской Федерации».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3. Федеральный зако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н от 3 августа 2018 г. № 317-ФЗ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«О внесении изменени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й в статьи 11 и 14 Федерального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закона</w:t>
      </w:r>
      <w:proofErr w:type="gramStart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„О</w:t>
      </w:r>
      <w:proofErr w:type="gramEnd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б образовании в Российской Федерации“».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4. Приказ Министерства образования и науки Российской Федерации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от 6 октября 2009 г. № 373 «Об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утверждении и введении в действие федерального государственного образовательного стандарта начального общего образования» 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(в редакции приказа </w:t>
      </w:r>
      <w:proofErr w:type="spellStart"/>
      <w:r>
        <w:rPr>
          <w:rFonts w:ascii="SchoolBookSanPin-Regular" w:eastAsia="Times New Roman" w:hAnsi="SchoolBookSanPin-Regular" w:cs="Times New Roman"/>
          <w:color w:val="221F1F"/>
          <w:lang w:eastAsia="ru-RU"/>
        </w:rPr>
        <w:t>Минобрнауки</w:t>
      </w:r>
      <w:proofErr w:type="spellEnd"/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России от 31 декабря 2015 г. № 1576).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5. Примерная программа по учебному предмету «Русский родной язык» для образовательных организаций, реализующих программы начального общего образования.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Режим доступа: http://fgosreestr.ru/registry/primer nayaprogramma-po-uchebnomu-predmetu-russkij-rodnoj-yazykdlya-obrazovatelnyh-organizatsij-realizuyushhih-programmynachalnogo-obshhego-obrazovaniya.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4"/>
          <w:lang w:eastAsia="ru-RU"/>
        </w:rPr>
        <w:t>Учебно-методическая литература</w:t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4"/>
          <w:szCs w:val="24"/>
          <w:lang w:eastAsia="ru-RU"/>
        </w:rPr>
        <w:br/>
      </w:r>
      <w:r w:rsidR="006F6D1A">
        <w:rPr>
          <w:rFonts w:ascii="SchoolBookSanPin-Regular" w:eastAsia="Times New Roman" w:hAnsi="SchoolBookSanPin-Regular" w:cs="Times New Roman"/>
          <w:color w:val="221F1F"/>
          <w:lang w:eastAsia="ru-RU"/>
        </w:rPr>
        <w:t>1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. Русский родной я</w:t>
      </w:r>
      <w:r w:rsidR="006F6D1A">
        <w:rPr>
          <w:rFonts w:ascii="SchoolBookSanPin-Regular" w:eastAsia="Times New Roman" w:hAnsi="SchoolBookSanPin-Regular" w:cs="Times New Roman"/>
          <w:color w:val="221F1F"/>
          <w:lang w:eastAsia="ru-RU"/>
        </w:rPr>
        <w:t>зык. 4 класс: учеб</w:t>
      </w:r>
      <w:proofErr w:type="gramStart"/>
      <w:r w:rsidR="006F6D1A">
        <w:rPr>
          <w:rFonts w:ascii="SchoolBookSanPin-Regular" w:eastAsia="Times New Roman" w:hAnsi="SchoolBookSanPin-Regular" w:cs="Times New Roman"/>
          <w:color w:val="221F1F"/>
          <w:lang w:eastAsia="ru-RU"/>
        </w:rPr>
        <w:t>.</w:t>
      </w:r>
      <w:proofErr w:type="gramEnd"/>
      <w:r w:rsidR="006F6D1A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</w:t>
      </w:r>
      <w:proofErr w:type="gramStart"/>
      <w:r w:rsidR="006F6D1A">
        <w:rPr>
          <w:rFonts w:ascii="SchoolBookSanPin-Regular" w:eastAsia="Times New Roman" w:hAnsi="SchoolBookSanPin-Regular" w:cs="Times New Roman"/>
          <w:color w:val="221F1F"/>
          <w:lang w:eastAsia="ru-RU"/>
        </w:rPr>
        <w:t>п</w:t>
      </w:r>
      <w:proofErr w:type="gramEnd"/>
      <w:r w:rsidR="006F6D1A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особие для </w:t>
      </w:r>
      <w:proofErr w:type="spellStart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общеобразоват</w:t>
      </w:r>
      <w:proofErr w:type="spellEnd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. организаций / О. М. Александ</w:t>
      </w:r>
      <w:r w:rsidR="006F6D1A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рова и </w:t>
      </w:r>
      <w:proofErr w:type="spellStart"/>
      <w:r w:rsidR="006F6D1A">
        <w:rPr>
          <w:rFonts w:ascii="SchoolBookSanPin-Regular" w:eastAsia="Times New Roman" w:hAnsi="SchoolBookSanPin-Regular" w:cs="Times New Roman"/>
          <w:color w:val="221F1F"/>
          <w:lang w:eastAsia="ru-RU"/>
        </w:rPr>
        <w:t>др.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>М</w:t>
      </w:r>
      <w:proofErr w:type="spellEnd"/>
      <w:r>
        <w:rPr>
          <w:rFonts w:ascii="SchoolBookSanPin-Regular" w:eastAsia="Times New Roman" w:hAnsi="SchoolBookSanPin-Regular" w:cs="Times New Roman"/>
          <w:color w:val="221F1F"/>
          <w:lang w:eastAsia="ru-RU"/>
        </w:rPr>
        <w:t>.: Просвещение, 2020</w:t>
      </w:r>
      <w:r w:rsidR="006F6D1A">
        <w:rPr>
          <w:rFonts w:ascii="SchoolBookSanPin-Regular" w:eastAsia="Times New Roman" w:hAnsi="SchoolBookSanPin-Regular" w:cs="Times New Roman"/>
          <w:color w:val="221F1F"/>
          <w:lang w:eastAsia="ru-RU"/>
        </w:rPr>
        <w:t>.</w:t>
      </w:r>
      <w:r w:rsidR="006F6D1A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2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. Русский родной язык. Примерные рабочие программы. 1—4 классы</w:t>
      </w:r>
      <w:r w:rsidR="006F6D1A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/ О. М. Александрова и др. </w:t>
      </w:r>
      <w:proofErr w:type="spellStart"/>
      <w:r w:rsidR="006F6D1A">
        <w:rPr>
          <w:rFonts w:ascii="SchoolBookSanPin-Regular" w:eastAsia="Times New Roman" w:hAnsi="SchoolBookSanPin-Regular" w:cs="Times New Roman"/>
          <w:color w:val="221F1F"/>
          <w:lang w:eastAsia="ru-RU"/>
        </w:rPr>
        <w:t>М.: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Просвещение</w:t>
      </w:r>
      <w:proofErr w:type="spellEnd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, 2020.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</w:p>
    <w:p w:rsidR="002F45B2" w:rsidRDefault="002F45B2" w:rsidP="00211F0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sectPr w:rsidR="002F45B2" w:rsidSect="003D7D9B">
      <w:pgSz w:w="16838" w:h="11906" w:orient="landscape"/>
      <w:pgMar w:top="851" w:right="851" w:bottom="1134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43D" w:rsidRDefault="0026243D">
      <w:pPr>
        <w:spacing w:after="0" w:line="240" w:lineRule="auto"/>
      </w:pPr>
      <w:r>
        <w:separator/>
      </w:r>
    </w:p>
  </w:endnote>
  <w:endnote w:type="continuationSeparator" w:id="0">
    <w:p w:rsidR="0026243D" w:rsidRDefault="00262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-Regular">
    <w:altName w:val="Times New Roman"/>
    <w:panose1 w:val="00000000000000000000"/>
    <w:charset w:val="00"/>
    <w:family w:val="roman"/>
    <w:notTrueType/>
    <w:pitch w:val="default"/>
  </w:font>
  <w:font w:name="TextbookNSanPin-Bold">
    <w:altName w:val="Times New Roman"/>
    <w:panose1 w:val="00000000000000000000"/>
    <w:charset w:val="00"/>
    <w:family w:val="roman"/>
    <w:notTrueType/>
    <w:pitch w:val="default"/>
  </w:font>
  <w:font w:name="TextbookNSanPin-BoldItalic">
    <w:altName w:val="Times New Roman"/>
    <w:panose1 w:val="00000000000000000000"/>
    <w:charset w:val="00"/>
    <w:family w:val="roman"/>
    <w:notTrueType/>
    <w:pitch w:val="default"/>
  </w:font>
  <w:font w:name="SchoolBookSanPin-Bold">
    <w:altName w:val="Times New Roman"/>
    <w:panose1 w:val="00000000000000000000"/>
    <w:charset w:val="00"/>
    <w:family w:val="roman"/>
    <w:notTrueType/>
    <w:pitch w:val="default"/>
  </w:font>
  <w:font w:name="TextbookNSanPin-Regular">
    <w:altName w:val="Times New Roman"/>
    <w:panose1 w:val="00000000000000000000"/>
    <w:charset w:val="00"/>
    <w:family w:val="roman"/>
    <w:notTrueType/>
    <w:pitch w:val="default"/>
  </w:font>
  <w:font w:name="SchoolBookSanPin-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54D" w:rsidRDefault="00F5354D" w:rsidP="00BA6701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5354D" w:rsidRDefault="00F5354D" w:rsidP="00BA670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54D" w:rsidRDefault="00F5354D" w:rsidP="00BA6701">
    <w:pPr>
      <w:pStyle w:val="a3"/>
      <w:framePr w:wrap="around" w:vAnchor="text" w:hAnchor="page" w:x="11341" w:y="60"/>
      <w:rPr>
        <w:rStyle w:val="a6"/>
      </w:rPr>
    </w:pPr>
    <w:r>
      <w:rPr>
        <w:rStyle w:val="a6"/>
      </w:rPr>
      <w:t xml:space="preserve"> </w:t>
    </w:r>
  </w:p>
  <w:p w:rsidR="00F5354D" w:rsidRDefault="00F5354D" w:rsidP="00BA670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43D" w:rsidRDefault="0026243D">
      <w:pPr>
        <w:spacing w:after="0" w:line="240" w:lineRule="auto"/>
      </w:pPr>
      <w:r>
        <w:separator/>
      </w:r>
    </w:p>
  </w:footnote>
  <w:footnote w:type="continuationSeparator" w:id="0">
    <w:p w:rsidR="0026243D" w:rsidRDefault="00262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7559"/>
    <w:multiLevelType w:val="multilevel"/>
    <w:tmpl w:val="61BE2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C4110"/>
    <w:multiLevelType w:val="multilevel"/>
    <w:tmpl w:val="9D20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E72657"/>
    <w:multiLevelType w:val="hybridMultilevel"/>
    <w:tmpl w:val="08C861C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5A92F0E"/>
    <w:multiLevelType w:val="multilevel"/>
    <w:tmpl w:val="DBF0F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A66207"/>
    <w:multiLevelType w:val="hybridMultilevel"/>
    <w:tmpl w:val="F1EA58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1EA7E12"/>
    <w:multiLevelType w:val="multilevel"/>
    <w:tmpl w:val="7E10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5C13158"/>
    <w:multiLevelType w:val="multilevel"/>
    <w:tmpl w:val="5896E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AD87A88"/>
    <w:multiLevelType w:val="multilevel"/>
    <w:tmpl w:val="05AA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AC4"/>
    <w:rsid w:val="000B5E9A"/>
    <w:rsid w:val="000B6E57"/>
    <w:rsid w:val="000D06EF"/>
    <w:rsid w:val="001349B4"/>
    <w:rsid w:val="001A4F46"/>
    <w:rsid w:val="00211F0B"/>
    <w:rsid w:val="00232538"/>
    <w:rsid w:val="0026243D"/>
    <w:rsid w:val="002626BE"/>
    <w:rsid w:val="002F45B2"/>
    <w:rsid w:val="003D7D9B"/>
    <w:rsid w:val="004E5713"/>
    <w:rsid w:val="005B6A13"/>
    <w:rsid w:val="005F44A2"/>
    <w:rsid w:val="00637651"/>
    <w:rsid w:val="00664048"/>
    <w:rsid w:val="006A78E7"/>
    <w:rsid w:val="006F6D1A"/>
    <w:rsid w:val="007A6BAA"/>
    <w:rsid w:val="00A3303D"/>
    <w:rsid w:val="00B10699"/>
    <w:rsid w:val="00B14D76"/>
    <w:rsid w:val="00BD2AC4"/>
    <w:rsid w:val="00BF7408"/>
    <w:rsid w:val="00D7450C"/>
    <w:rsid w:val="00DE3C0C"/>
    <w:rsid w:val="00E27C6D"/>
    <w:rsid w:val="00F5354D"/>
    <w:rsid w:val="00F81183"/>
    <w:rsid w:val="00FC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A6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A6BAA"/>
  </w:style>
  <w:style w:type="paragraph" w:customStyle="1" w:styleId="Default">
    <w:name w:val="Default"/>
    <w:rsid w:val="007A6B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7A6B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5">
    <w:name w:val="Table Grid"/>
    <w:basedOn w:val="a1"/>
    <w:uiPriority w:val="59"/>
    <w:rsid w:val="007A6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F5354D"/>
  </w:style>
  <w:style w:type="paragraph" w:styleId="a7">
    <w:name w:val="header"/>
    <w:basedOn w:val="a"/>
    <w:link w:val="a8"/>
    <w:uiPriority w:val="99"/>
    <w:unhideWhenUsed/>
    <w:rsid w:val="002F4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45B2"/>
  </w:style>
  <w:style w:type="paragraph" w:styleId="a9">
    <w:name w:val="List Paragraph"/>
    <w:basedOn w:val="a"/>
    <w:uiPriority w:val="34"/>
    <w:qFormat/>
    <w:rsid w:val="00F8118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62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26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A6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A6BAA"/>
  </w:style>
  <w:style w:type="paragraph" w:customStyle="1" w:styleId="Default">
    <w:name w:val="Default"/>
    <w:rsid w:val="007A6B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7A6B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5">
    <w:name w:val="Table Grid"/>
    <w:basedOn w:val="a1"/>
    <w:uiPriority w:val="59"/>
    <w:rsid w:val="007A6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F5354D"/>
  </w:style>
  <w:style w:type="paragraph" w:styleId="a7">
    <w:name w:val="header"/>
    <w:basedOn w:val="a"/>
    <w:link w:val="a8"/>
    <w:uiPriority w:val="99"/>
    <w:unhideWhenUsed/>
    <w:rsid w:val="002F4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45B2"/>
  </w:style>
  <w:style w:type="paragraph" w:styleId="a9">
    <w:name w:val="List Paragraph"/>
    <w:basedOn w:val="a"/>
    <w:uiPriority w:val="34"/>
    <w:qFormat/>
    <w:rsid w:val="00F8118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62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26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18</Pages>
  <Words>7118</Words>
  <Characters>40576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LazarevaNE</cp:lastModifiedBy>
  <cp:revision>17</cp:revision>
  <cp:lastPrinted>2020-09-06T11:43:00Z</cp:lastPrinted>
  <dcterms:created xsi:type="dcterms:W3CDTF">2020-07-15T16:23:00Z</dcterms:created>
  <dcterms:modified xsi:type="dcterms:W3CDTF">2024-09-26T10:32:00Z</dcterms:modified>
</cp:coreProperties>
</file>