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A6" w:rsidRPr="00BF21A6" w:rsidRDefault="008A7217" w:rsidP="00BF21A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b/>
        </w:rPr>
        <w:t xml:space="preserve"> </w:t>
      </w:r>
    </w:p>
    <w:p w:rsidR="00BF21A6" w:rsidRPr="00BF21A6" w:rsidRDefault="003C17B4" w:rsidP="00BF21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6102C38" wp14:editId="057D0E34">
            <wp:extent cx="6570980" cy="9284970"/>
            <wp:effectExtent l="0" t="0" r="0" b="0"/>
            <wp:docPr id="2" name="Рисунок 2" descr="C:\Users\LazarevaNE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arevaNE\Desktop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8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A6" w:rsidRPr="00BF21A6" w:rsidRDefault="00BF21A6" w:rsidP="00BF21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1A6" w:rsidRPr="008A7217" w:rsidRDefault="00BF21A6" w:rsidP="008A72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2F73" w:rsidRDefault="00E31CE8" w:rsidP="00E31CE8">
      <w:pPr>
        <w:spacing w:line="240" w:lineRule="auto"/>
        <w:rPr>
          <w:rFonts w:ascii="SchoolBookSanPin-Regular" w:eastAsia="Times New Roman" w:hAnsi="SchoolBookSanPin-Regular" w:cs="Times New Roman"/>
          <w:color w:val="221F1F"/>
          <w:lang w:eastAsia="ru-RU"/>
        </w:rPr>
      </w:pPr>
      <w:proofErr w:type="gramStart"/>
      <w:r>
        <w:rPr>
          <w:rFonts w:ascii="SchoolBookSanPin-Regular" w:eastAsia="Times New Roman" w:hAnsi="SchoolBookSanPin-Regular" w:cs="Times New Roman"/>
          <w:color w:val="221F1F"/>
          <w:lang w:eastAsia="ru-RU"/>
        </w:rPr>
        <w:t>Рабочая программа</w:t>
      </w:r>
      <w:r w:rsidR="00172F7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 учебному</w:t>
      </w:r>
      <w:r w:rsidR="00172F7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предмету «Русский родной язык»,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разработана на основе требов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>аний Федерального</w:t>
      </w:r>
      <w:r w:rsidR="00172F7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государствен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ного образовательного стандарта начального общего образования (приказ Министерства обр</w:t>
      </w:r>
      <w:r w:rsidR="00172F7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азования и науки 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Российской Федерации от 6 октября 2009 г. № 373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«Об утверждении федерального государственного образовательного стандарта н</w:t>
      </w:r>
      <w:r w:rsidR="00172F7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ачального общего образования» в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редакции приказа </w:t>
      </w:r>
      <w:proofErr w:type="spell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М</w:t>
      </w:r>
      <w:r w:rsidR="00172F73">
        <w:rPr>
          <w:rFonts w:ascii="SchoolBookSanPin-Regular" w:eastAsia="Times New Roman" w:hAnsi="SchoolBookSanPin-Regular" w:cs="Times New Roman"/>
          <w:color w:val="221F1F"/>
          <w:lang w:eastAsia="ru-RU"/>
        </w:rPr>
        <w:t>инобрнауки</w:t>
      </w:r>
      <w:proofErr w:type="spellEnd"/>
      <w:r w:rsidR="00172F7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России от 31 декабря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2015 г. № 1576) к результатам освоения основной образовательной программ</w:t>
      </w:r>
      <w:r w:rsidR="00172F73">
        <w:rPr>
          <w:rFonts w:ascii="SchoolBookSanPin-Regular" w:eastAsia="Times New Roman" w:hAnsi="SchoolBookSanPin-Regular" w:cs="Times New Roman"/>
          <w:color w:val="221F1F"/>
          <w:lang w:eastAsia="ru-RU"/>
        </w:rPr>
        <w:t>ы начального общего</w:t>
      </w:r>
      <w:proofErr w:type="gramEnd"/>
      <w:r w:rsidR="00172F7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образования 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 учебному предмету «Русский родной язык», входящему в образовательную область «Родной язык и литературное чтение на родном языке».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="00172F73"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Пояснительная записка</w:t>
      </w:r>
      <w:r w:rsidR="00172F73"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="00172F73"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lang w:eastAsia="ru-RU"/>
        </w:rPr>
        <w:t>Цели изучения учебного предмета</w:t>
      </w:r>
      <w:r w:rsidR="00172F73"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szCs w:val="20"/>
          <w:lang w:eastAsia="ru-RU"/>
        </w:rPr>
        <w:br/>
      </w:r>
      <w:r w:rsidR="00172F73"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lang w:eastAsia="ru-RU"/>
        </w:rPr>
        <w:t>«Русский родной язык»</w:t>
      </w:r>
      <w:r w:rsidR="00172F73"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szCs w:val="20"/>
          <w:lang w:eastAsia="ru-RU"/>
        </w:rPr>
        <w:br/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Программа уч</w:t>
      </w:r>
      <w:r w:rsidR="00172F73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ебного предмета «Русский родной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язык» разработана для функционирующих в субъектах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Российской Федерации школ, в которых Федеральным</w:t>
      </w:r>
      <w:r w:rsidR="00172F73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t xml:space="preserve"> 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обучающихся. </w:t>
      </w:r>
      <w:proofErr w:type="gramEnd"/>
    </w:p>
    <w:p w:rsidR="00792E22" w:rsidRPr="009D498C" w:rsidRDefault="00F21595" w:rsidP="00792E22">
      <w:pPr>
        <w:pStyle w:val="a3"/>
        <w:spacing w:after="160" w:line="259" w:lineRule="auto"/>
        <w:ind w:left="1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Содержание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программы ориентиро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вано на сопровождение основного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курса русского языка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, обязательного для изучения во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всех школах Российской Федер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ации, и направлено на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достижение результатов освоения основной образовательной программы начального общего образования по русскому языку, задан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ных соответствующим Федеральным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государственным обра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зовательным стандартом. В то же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время цели курса русского родного языка в рамках образовательной обла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сти «Родной язык и литературное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чтение на родном языке» имеют свою специфику, обусловленную дополните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льным характером курса, а также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особенностями функционирования русского языка в разных регионах Российской Федерации.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 соответствии с э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тим курс русского родного языка 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направлен на достижение следующих целей: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172F7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расширение представлений о русском языке как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духовной, нравственно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й и культурной ценности народа;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осознание национального своеобразия русского языка;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формирование познавательного интереса, любви, уважительного отношения к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русскому языку, а через него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 родной культуре; воспитание уважительного отношения к культурам и языкам народов России;</w:t>
      </w:r>
      <w:proofErr w:type="gramEnd"/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proofErr w:type="gramStart"/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овладение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культурой межнационального общения;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172F7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формирование первоначаль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ных представлений о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национальной специфике языковых единиц русского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языка (прежде всего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лексических и фразеологических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единиц с национально-культурной семантикой), об основных нормах русского литературного языка и русском речевом этикете;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172F7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  <w:proofErr w:type="gramEnd"/>
      <w:r w:rsidR="00172F73"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="00172F7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proofErr w:type="gramStart"/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совершенствов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ание умений работать с текстом,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осуществлять элементарный информационный поиск, извлекать и преобразовывать необходимую информацию;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172F7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совершенств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ование коммуникативных умений и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культуры речи, обеспечивающих владение русским литературным языком в разных ситуациях его использования;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обогащение словарного запаса и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грамматическ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ого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строя речи; развитие потребности к речевому самосовершенствованию;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172F7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  <w:proofErr w:type="gramEnd"/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="00172F73"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lang w:eastAsia="ru-RU"/>
        </w:rPr>
        <w:t>Место учебного предмета</w:t>
      </w:r>
      <w:r w:rsidR="00172F73"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szCs w:val="20"/>
          <w:lang w:eastAsia="ru-RU"/>
        </w:rPr>
        <w:br/>
      </w:r>
      <w:r w:rsidR="00172F73"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lang w:eastAsia="ru-RU"/>
        </w:rPr>
        <w:t>«Русский родной язык» в учебном плане</w:t>
      </w:r>
      <w:r w:rsidR="00172F73"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szCs w:val="20"/>
          <w:lang w:eastAsia="ru-RU"/>
        </w:rPr>
        <w:br/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lastRenderedPageBreak/>
        <w:t>Программа по ру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сскому родному языку составлена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 основе требований к предметным результатам освоения основной образовательной программы, представленно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й в Федеральном государственном образовательном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стандарте начального общего образования, и рассчи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тана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на общую учебную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нагрузку в объёме 203 ч (33 ч в  </w:t>
      </w:r>
      <w:r w:rsidR="004E3B82">
        <w:rPr>
          <w:rFonts w:ascii="SchoolBookSanPin-Regular" w:eastAsia="Times New Roman" w:hAnsi="SchoolBookSanPin-Regular" w:cs="Times New Roman"/>
          <w:color w:val="221F1F"/>
          <w:lang w:eastAsia="ru-RU"/>
        </w:rPr>
        <w:t>1 классе, по 34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ч во 2 и 3 классах, 34 ч в</w:t>
      </w:r>
      <w:proofErr w:type="gramEnd"/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proofErr w:type="gramStart"/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4 классе).</w:t>
      </w:r>
      <w:proofErr w:type="gramEnd"/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172F73"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lang w:eastAsia="ru-RU"/>
        </w:rPr>
        <w:t>Общая характеристика учебного предмета</w:t>
      </w:r>
      <w:r w:rsidR="00172F73"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szCs w:val="20"/>
          <w:lang w:eastAsia="ru-RU"/>
        </w:rPr>
        <w:br/>
      </w:r>
      <w:r w:rsidR="00172F73"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lang w:eastAsia="ru-RU"/>
        </w:rPr>
        <w:t>«Русский родной язык»</w:t>
      </w:r>
      <w:r w:rsidR="00172F73"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szCs w:val="20"/>
          <w:lang w:eastAsia="ru-RU"/>
        </w:rPr>
        <w:br/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Русский язык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является государственным языком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Российской Федерации, средством межнационального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общения и объединения народов России. Изучение русского языка и владение им — могучее средство приобщения к духовному богатству русской культуры и литерат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уры, основной путь приобщения к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культурно</w:t>
      </w:r>
      <w:r w:rsidR="00792E22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историческому опыту человечества. Одновременно с этим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русский язык является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родным языком русского народа,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основой его духовной культуры. Родной язык связывает</w:t>
      </w:r>
      <w:r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t xml:space="preserve">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поколения, обеспечива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ет преемственность и постоянное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новление национальной культуры.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Родной язык, выполняя свои базовые функции общения и выражения мысл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и, обеспечивает межличностное и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социальное взаимодействие людей, участвует в формировании самосознания и мировоззрения личности, является важнейшим средством хранения и передачи информации, культурных трад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иций и истории. Высокий уровень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владения родным языком определяет способность аналитически мыслить, у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спешность в овладении способами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интеллектуальной дея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тельности, умениями убедительно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выражать свои мысл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 и точно понимать мысли других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людей, извлекать и анализировать информацию из различных текстов. Как средство познания действительности русский родной язык обеспечивает развитие интеллектуальных и творческих способностей ребёнка, развивает его абстрактное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мышление, память и воображение,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формирует навыки самостоятельной учебной деятельности, самообразования и самореализации личности. Обучение русскому родному языку совершенствует нравственную и коммуникативную культуру ученика.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Содержание курса «Русский родной язык» направлено на удовлетворение потребности </w:t>
      </w:r>
      <w:proofErr w:type="gramStart"/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обучающихся</w:t>
      </w:r>
      <w:proofErr w:type="gramEnd"/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в изучении родного языка как инструмента познания национальной культуры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 самореализации в ней. Учебный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предмет «Русский род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ной язык» не ущемляет права тех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обучающихся, которые изучают иные (не русский) родные языки, поэтому учебное время, отведённое на изучение данной дисциплины, н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 может рассматриваться как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время для углублённого изучения основного курса «Русский язык».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В содержании курса «Русский родной язык» предусматривается расширение сведений, имеющих отношение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не к внутреннему системному устройству языка, а к вопросам реализации я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зыковой системы в речи‚ внешней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стороне существовани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я языка: к многообразным связям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русского языка с ци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>вилизацией и культурой, государ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ством и обществом. Программа учебного предмета отражает социокультурный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контекст существования русского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языка, в частности те языковые аспекты, которые обнаруживают прямую, непосредственную культурно-историческую обусловленность.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Важнейшими зад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ачами курса являются приобщение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обучающихся к фактам русской языковой истории в связи с историей русского народа, формирование первоначальных представлени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й младших школьников о сходстве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 различиях русского и других языков в контексте богатства и своеобразия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языков, национальных традиций и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культур народов России и мира; расширение представлений о русской языковой картине мира,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 национальном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языке как базе общезначимых нравственно-интеллектуальных ценностей, пов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еденческих стереотипов и т. п.,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что способствует восп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итанию патриотического чувства, гражданственности,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национального самосознания и уважения к языкам и культурам других 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народов нашей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страны и мира.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Содержание курса направлено на формирование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Программой предусматривается расширение </w:t>
      </w:r>
      <w:proofErr w:type="spellStart"/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межпредметного</w:t>
      </w:r>
      <w:proofErr w:type="spellEnd"/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взаимодействия в обучении русскому родному языку не только в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филологических образовательных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областях, но и во всём комплексе изучаемых дисциплин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естественно-научного</w:t>
      </w:r>
      <w:proofErr w:type="gramEnd"/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и гуманитарного циклов.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172F73"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lang w:eastAsia="ru-RU"/>
        </w:rPr>
        <w:t>Основные содержательные линии</w:t>
      </w:r>
      <w:r w:rsidR="00792E22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szCs w:val="20"/>
          <w:lang w:eastAsia="ru-RU"/>
        </w:rPr>
        <w:t xml:space="preserve"> </w:t>
      </w:r>
      <w:r w:rsidR="00172F73"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lang w:eastAsia="ru-RU"/>
        </w:rPr>
        <w:t>программы учебного предмета</w:t>
      </w:r>
      <w:r w:rsidR="00792E22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szCs w:val="20"/>
          <w:lang w:eastAsia="ru-RU"/>
        </w:rPr>
        <w:t xml:space="preserve"> </w:t>
      </w:r>
      <w:r w:rsidR="00172F73"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lang w:eastAsia="ru-RU"/>
        </w:rPr>
        <w:t>«Русский родной язык»</w:t>
      </w:r>
      <w:r w:rsidR="00172F73" w:rsidRPr="00E11B05">
        <w:rPr>
          <w:rFonts w:ascii="TextbookNSanPin-BoldItalic" w:eastAsia="Times New Roman" w:hAnsi="TextbookNSanPin-BoldItalic" w:cs="Times New Roman"/>
          <w:b/>
          <w:bCs/>
          <w:i/>
          <w:iCs/>
          <w:color w:val="221F1F"/>
          <w:sz w:val="20"/>
          <w:szCs w:val="20"/>
          <w:lang w:eastAsia="ru-RU"/>
        </w:rPr>
        <w:br/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lastRenderedPageBreak/>
        <w:t>Как курс, име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ющий частный характер, школьный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курс русского родного языка опирается на содержание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основного курса, предс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>тавленного в образовательной об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ласти «Русский язык и литературное чтение», сопровождает и поддержива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ет его. Основные содержательные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линии настоящей пр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ограммы соотносятся с основными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содержательными л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иниями основного курса русского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языка в начальной шк</w:t>
      </w:r>
      <w:r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оле, но не дублируют их и имеют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преимущественно практико-ориентированный характер.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172F7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Целевыми установками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данного курса являются: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172F7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совершенств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ование у младших школьников как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носителей языка способности ориентироваться в пространстве языка и речи, развитие языковой интуиции;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172F7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изучение исторических фактов развития языка;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172F7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расширение пр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едставлений о различных методах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познания языка (учебное лингвистическое мини-исследование, проект, наблюдение, анализ и т. п.);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172F73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включение учащихся в практическую речевую деятельность.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В соответствии с этим в программе выделяются следующие блоки.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172F7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Первый блок — «Русский язык: прошлое и настоящее»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— включает содержание, обеспечивающее расширение знаний об истории 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русского языка, о происхождении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слов, об изменени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ях значений общеупотребительных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слов. Данный блок 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содержит сведения о взаимосвязи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языка и истории, язык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 и культуры народа, сведения о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национально-культурн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ой специфике русского языка, об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общем и специфическо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м в языках и культурах русского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 других народов России и мира.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172F73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Второй блок — «Язык в действии»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— включает содержание, обеспечивающее наблюдение 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за употреблением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языковых единиц, ра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звитие базовых умений и навыков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использования языковых единиц в учебных и практических ситуациях; формирование первоначальных представлений о нормах совр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еменного русского литературного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языка, развитие потребности обращат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ься к нормативным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словарям современного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русского литературного языка и 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совершенствование умений пользоваться словарями. Данный блок ориентирован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на практическое овладение куль</w:t>
      </w:r>
      <w:r w:rsidR="00172F73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турой речи: практическое освоение норм современного</w:t>
      </w:r>
      <w:r w:rsidR="00E31CE8"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русского литературного языка (в рамках изученного);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развитие ответственного и осознанного отношения к использованию русского языка во всех сферах жизни.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Третий блок — «Секреты речи и текста» 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— связан с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совершенствованием чет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ырёх видов речевой деятельности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 их взаимосвязи, развит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ием коммуникативных навыков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Одним из ведущих содержательных центров данного блока является работа с текстами: развитие умений понимать, анализировать 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предлагаемые тексты и создавать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собственные тексты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разных функционально-смысловых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типов, жанров, стилистической принадлежности.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="00453906"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Требования к результатам освоения основной</w:t>
      </w:r>
      <w:r w:rsidR="00453906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t xml:space="preserve"> </w:t>
      </w:r>
      <w:r w:rsidR="00453906"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образовательной программы начального общего</w:t>
      </w:r>
      <w:r w:rsidR="00453906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t xml:space="preserve"> </w:t>
      </w:r>
      <w:r w:rsidR="00453906"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образования по русскому родному языку</w:t>
      </w:r>
      <w:r w:rsidR="00453906"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Изучение предметной области «Родной язык и литературное чтение на родном языке» должно обеспечивать: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воспитание 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ценностного отношения к родному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языку как отражению культуры, включение учащихся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в культурно-языково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 пространство русского народа,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осмысление красоты и величия русского языка;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приобщение к 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литературному наследию русского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народа;</w:t>
      </w:r>
      <w:proofErr w:type="gramEnd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расширение знан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ий о родном языке как системе и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как развивающемся явлении,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lastRenderedPageBreak/>
        <w:t xml:space="preserve">формирование </w:t>
      </w:r>
      <w:proofErr w:type="spellStart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аналитич</w:t>
      </w:r>
      <w:proofErr w:type="gramStart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е</w:t>
      </w:r>
      <w:proofErr w:type="spellEnd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-</w:t>
      </w:r>
      <w:proofErr w:type="gramEnd"/>
      <w:r w:rsidR="00453906"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proofErr w:type="spellStart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ских</w:t>
      </w:r>
      <w:proofErr w:type="spellEnd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умений в отношении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языковых единиц и текстов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разных функционально-смысловых типов и жанров.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Результаты изуч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ения учебного предмета «Русский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родной язык» на уровне начального общего образования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должны быть орие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нтированы на применение знаний,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умений и навыков в учебных ситуациях и реальных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жизненных условиях и отражать: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1. </w:t>
      </w:r>
      <w:proofErr w:type="gramStart"/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Понимание взаимосвязи языка, культуры и истории народа:</w:t>
      </w:r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осознание роли русского родного языка в постижении культуры своего народа;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осознание яз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ыка как развивающегося явления,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связанного с историей народа;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осознание национ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ального своеобразия, богатства,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выразительности русского языка;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распознавани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 слов с национально-культурным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компонентом значения (лексика, связанная с особенностями мировосприя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тия и отношениями между людьми;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слова, обозначающие предметы и явления традиционного русского быта;</w:t>
      </w:r>
      <w:proofErr w:type="gramEnd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proofErr w:type="gramStart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фольклорная лексика);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понимание традиционных русских сказочных образов,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литературы; п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равильное уместное употребление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эпитетов и сравнений в речи;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понимание знач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ения фразеологических оборотов,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отражающих русскую культуру, менталитет русского народа, элементы русско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го традиционного быта; уместное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употребление их в современных ситуациях речевого общения (в рамках изученного);</w:t>
      </w:r>
      <w:proofErr w:type="gramEnd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понимание значений русских пословиц и поговорок, крылатых выражений; правильное их употребление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в современных ситуа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циях речевого общения (в рамках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изученного);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понимание значений устаревших слов с национально-культурным компонентом (в рамках изученного).</w:t>
      </w:r>
      <w:r w:rsidR="00453906" w:rsidRPr="00E11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3906"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2. </w:t>
      </w:r>
      <w:proofErr w:type="gramStart"/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практике:</w:t>
      </w:r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осознание важности соблюдения норм современного русского литературного языка для культурного человека;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соотнесение соб</w:t>
      </w:r>
      <w:r w:rsidR="00453906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ственной и чужой речи с нормами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современного русского литературного языка (в рамках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изученного);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соблюдение на письме и в устной речи норм современного русского литературного языка (в рамках изученного);</w:t>
      </w:r>
      <w:proofErr w:type="gramEnd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proofErr w:type="gramStart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обогащение активного и пассивного словарного запаса, расширение объёма используемых в речи языковых средств для свободного выражения мыслей и чувств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 родном языке адекватно ситуации и стилю общения;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соблюдение основных орфоэпических и акцентологических норм современного русского литературного языка:</w:t>
      </w:r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произношение слов с правильным ударением (расширенный перечень слов);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осознание смыслоразличитель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ной роли ударения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 примере омографов;</w:t>
      </w:r>
      <w:proofErr w:type="gramEnd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соблюдение основных лексических норм современного русского литературного языка:</w:t>
      </w:r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выбор из нескол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ьких возможных слов того слова, 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которое наиболее точно соответствует обозначаемому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предмету или явлению реальной действительности;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lastRenderedPageBreak/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проведение синонимических замен с учётом особенностей текста;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выявление и исправление речевых ошибок в устной речи;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редактирование письменного текста с целью исправления речевых ошибок или с целью более точной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передачи смысла;</w:t>
      </w:r>
      <w:proofErr w:type="gramEnd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соблюдение основных грамматических норм современного русского литературного языка: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употреблени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 отдельных грамматических форм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имён существительных: словоизменение отдельных форм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множественного числа имён существительных;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употребление отдельных глаголов в форме 1-го лица единственного числа настоящего и будущего времени,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замена синонимическими конструкциями отдельных глаголов, у которых не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 формы 1-го лица единственного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числа настоящего и будущего времени;</w:t>
      </w:r>
      <w:proofErr w:type="gramEnd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выявление и исправление в устной речи типичных грамматических ошибок, связанных с нарушением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согласования имени существительного и имени прилагательного в числе, роде, падеже; нарушением координации подлежащего и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сказуемого в числе‚ роде (если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сказуемое выражено глаголом в форме прошедшего времени);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редактирование письменного текста с целью исправления грамматических ошибок;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соблюдение основных орфографических и пунктуационных норм совр</w:t>
      </w:r>
      <w:r w:rsidR="00472ACB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еменного русского литературного </w:t>
      </w:r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языка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(в рамках изученного в основном курсе):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соблюдение изученных орфографических норм пр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записи собственного текста;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соблюдение из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ученных пунктуационных норм при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записи собственного текста;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совершенствование умений пользоваться словарями:</w:t>
      </w:r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использовани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 учебных толковых словарей для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определения лексического значения слова, для уточнения нормы формообразования;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proofErr w:type="gramStart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использование учебных фразеологических словарей, учебных словарей синонимов и антонимов для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уточнения значения сл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ова и в процессе редактирования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текста;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использование 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учебного орфоэпического словаря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для определения нормативного произношения слова, вариантов произношения;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использование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учебных словарей для уточнения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состава слова;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использование у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чебных этимологических словарей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для уточнения происхождения слова;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использован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ие орфографических словарей для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определения нормативного написания слов.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3.</w:t>
      </w:r>
      <w:proofErr w:type="gramEnd"/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 Совершенств</w:t>
      </w:r>
      <w:r w:rsidR="00472ACB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ование различных видов устной и </w:t>
      </w:r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речевой деятельности (говорения и </w:t>
      </w:r>
      <w:proofErr w:type="spellStart"/>
      <w:proofErr w:type="gramStart"/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слу</w:t>
      </w:r>
      <w:proofErr w:type="spellEnd"/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 </w:t>
      </w:r>
      <w:proofErr w:type="spellStart"/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шания</w:t>
      </w:r>
      <w:proofErr w:type="spellEnd"/>
      <w:proofErr w:type="gramEnd"/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,</w:t>
      </w:r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  <w:t>чтения и письма), соблюдение норм речевого этикета:</w:t>
      </w:r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владение различными приёмами слушания научно-познавательных и художественных текстов об истории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языка и культуре русского народа;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владение разл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ичными видами чтения (изучающим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 поисковым) научно-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познавательных и художественных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текстов об истории языка и культуре русского народа;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чтение и смысловой анализ фольклорных и художественных текстов или их фрагментов (народных и литературных сказок, расс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казов, загадок, пословиц, притч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 т. п.), определение языковых особенностей текстов;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умение анализ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ировать информацию </w:t>
      </w:r>
      <w:proofErr w:type="gramStart"/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>прочитанного</w:t>
      </w:r>
      <w:proofErr w:type="gramEnd"/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 прослушанного текстов: отделять главные факты от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lastRenderedPageBreak/>
        <w:t>второстепенных, выделять наиболее существенные факты, устанавливать логическую связь между фактами;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proofErr w:type="gramStart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умение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составлять план текста, не разделённого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на абзацы; приводить объяснения заголовка текста; владеть приёмами работы с примечаниями к тексту;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умение осуществлять информационную переработку прослушанного или прочитанного текста: пересказ с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изменением лица;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уместное использование коммуникативных приёмов устного общения: убеждение, уговаривание, похвала, просьба, извинение, поздравление;</w:t>
      </w:r>
      <w:proofErr w:type="gramEnd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proofErr w:type="gramStart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уместное использование коммуникативных приёмов диалога (начало и завершение диалога и др.), владение правилами коррект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ного речевого поведения в ходе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диалога;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умение строить устные сообщения различных видов: развёрнутый ответ, ответ-добавление, комментирование ответа или работы одноклассника, мини-доклад;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создание текст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ов-рассуждений с использованием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различных способов аргументации;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создание текстов-повествований (например, заметки о посещении музеев, о путешествии по городам;</w:t>
      </w:r>
      <w:proofErr w:type="gramEnd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proofErr w:type="gramStart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участии в народных праздниках; об участии в </w:t>
      </w:r>
      <w:proofErr w:type="spellStart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мастерклассах</w:t>
      </w:r>
      <w:proofErr w:type="spellEnd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, связанных с народными промыслами);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создание текста как результата собственного мини-исследования; оформление сообщения в письменной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форме и представление его в устной форме;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оценивание устных и письменных речевых высказываний с точки зрения точного, уместного и выразительного словоупотребления;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редактирование собственных текстов с целью совершенствования их содержания и формы;</w:t>
      </w:r>
      <w:proofErr w:type="gramEnd"/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сопоставление чернового и отредактированного текстов;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соблюдение основных норм русского речевого этикета:</w:t>
      </w:r>
      <w:r w:rsidR="00453906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соблюдение принципов этикетного общения, лежащих в основе русского речевого этикета;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453906"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различение этикетных форм обращения в официальной и неофициальной речевой ситуации.</w:t>
      </w:r>
      <w:r w:rsidR="00453906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792E22" w:rsidRPr="009D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Планируемые результаты </w:t>
      </w:r>
      <w:proofErr w:type="gramStart"/>
      <w:r w:rsidR="00792E22" w:rsidRPr="009D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обучения по курсу</w:t>
      </w:r>
      <w:proofErr w:type="gramEnd"/>
      <w:r w:rsidR="00792E22" w:rsidRPr="009D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«Русский родной язык»</w:t>
      </w:r>
    </w:p>
    <w:p w:rsidR="00792E22" w:rsidRPr="00927C2F" w:rsidRDefault="00792E22" w:rsidP="00792E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</w:t>
      </w:r>
    </w:p>
    <w:p w:rsidR="00792E22" w:rsidRDefault="00792E22" w:rsidP="00792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будет сформировано: - положительное отношение к урокам литературного чтения на родном (русском языке). </w:t>
      </w:r>
    </w:p>
    <w:p w:rsidR="00792E22" w:rsidRPr="00927C2F" w:rsidRDefault="00792E22" w:rsidP="00792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приобретают опыт: - внимательного отношения к нравственному содержанию поступков; - внимательного отношения к собственным переживаниям и переживаниям других людей; </w:t>
      </w:r>
    </w:p>
    <w:p w:rsidR="00792E22" w:rsidRDefault="00792E22" w:rsidP="00792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может быть сформировано: - внимание к красоте окружающего мира. </w:t>
      </w:r>
    </w:p>
    <w:p w:rsidR="00792E22" w:rsidRPr="00927C2F" w:rsidRDefault="00792E22" w:rsidP="00792E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27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27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92E22" w:rsidRDefault="00792E22" w:rsidP="00792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научатся: - ориентироваться в учебнике (система обозначений, структура текста, рубрики, словарь, содержание); - находить значения отдельных слов в толковом словаре, помещённом в учебнике (под руководством учителя); - участвовать в диалоге; - сравнивать героев разных произведений. </w:t>
      </w:r>
    </w:p>
    <w:p w:rsidR="00792E22" w:rsidRDefault="00792E22" w:rsidP="00792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 получат возможность научиться: - знакомиться с новой книгой, ее автором, названием, иллюстрациями; - внимательно слушать собеседника и оценивать его высказывание; - сравнивать свой ответ с ответами одноклассников.</w:t>
      </w:r>
    </w:p>
    <w:p w:rsidR="00792E22" w:rsidRPr="00927C2F" w:rsidRDefault="00792E22" w:rsidP="00792E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</w:t>
      </w:r>
    </w:p>
    <w:p w:rsidR="00792E22" w:rsidRPr="00927C2F" w:rsidRDefault="00792E22" w:rsidP="00792E2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Речевая и читательская деятельность </w:t>
      </w:r>
    </w:p>
    <w:p w:rsidR="00792E22" w:rsidRDefault="00792E22" w:rsidP="00792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научатся: - воспринимать на слух художественное произведение; - сознательно, плавно, правильно читать целыми словами; - объяснять смысл названия произведения; - читать вслух осмысленно, передавая нужную интонацию; - отвечать на вопросы по содержанию прочитанного. </w:t>
      </w:r>
    </w:p>
    <w:p w:rsidR="00792E22" w:rsidRDefault="00792E22" w:rsidP="00792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получат возможность научиться: - </w:t>
      </w:r>
      <w:proofErr w:type="gramStart"/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отношение</w:t>
      </w:r>
      <w:proofErr w:type="gramEnd"/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героям произведения с помощью учителя, опираясь на личный опыт. </w:t>
      </w:r>
    </w:p>
    <w:p w:rsidR="00792E22" w:rsidRPr="00927C2F" w:rsidRDefault="00792E22" w:rsidP="00792E2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Творческая деятельность  </w:t>
      </w:r>
    </w:p>
    <w:p w:rsidR="00792E22" w:rsidRDefault="00792E22" w:rsidP="00792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научатся: - выразительно читать и учить наизусть стихотворения.  </w:t>
      </w:r>
    </w:p>
    <w:p w:rsidR="00792E22" w:rsidRDefault="00792E22" w:rsidP="00792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получат возможность научиться: - сочинять рассказы по рисункам; - сочинять короткие истории на заданную тему по вопросам педагога. </w:t>
      </w:r>
    </w:p>
    <w:p w:rsidR="00792E22" w:rsidRPr="00927C2F" w:rsidRDefault="00792E22" w:rsidP="00792E2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Литературоведческая пропедевтика </w:t>
      </w:r>
    </w:p>
    <w:p w:rsidR="00792E22" w:rsidRDefault="00792E22" w:rsidP="00792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получат возможность научиться: - выделять рифмы в тексте стихотворения; - чувствовать ритм стихотворения (прохлопывать ритм); - различать сказки, стихотворения, рассказы. </w:t>
      </w:r>
    </w:p>
    <w:p w:rsidR="00453906" w:rsidRPr="00E11B05" w:rsidRDefault="00453906" w:rsidP="0045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Содержание учебного предмета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«Русский родной язык»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4"/>
          <w:lang w:eastAsia="ru-RU"/>
        </w:rPr>
        <w:t>Первый год обучения (33 ч)</w:t>
      </w:r>
      <w:r w:rsidRPr="00E11B05">
        <w:rPr>
          <w:rFonts w:ascii="TextbookNSanPin-Regular" w:eastAsia="Times New Roman" w:hAnsi="TextbookNSanPin-Regular" w:cs="Times New Roman"/>
          <w:color w:val="221F1F"/>
          <w:sz w:val="24"/>
          <w:szCs w:val="24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Раздел 1. Русский язык: прошлое и настоящее (12 ч)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szCs w:val="20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Сведения об истории русской письменности: как появились буквы современного русского алфавита.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Особенности 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оформления книг в Древней Руси: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оформление красной строки и заставок.</w:t>
      </w:r>
      <w:r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Практическая работа.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Оформление буквиц и заставок.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Слова, обозначающие предметы традиционного русского быта: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1) дом в старину: что как называлось (</w:t>
      </w:r>
      <w:r w:rsidR="00472ACB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 xml:space="preserve">изба, терем, </w:t>
      </w:r>
      <w:r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 xml:space="preserve">хоромы, горница, светлица, светец, лучина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 т. д.);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2) как называлось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то, во что одевались в старину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(</w:t>
      </w:r>
      <w:r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 xml:space="preserve">кафтан, кушак, рубаха, сарафан, лапти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 т. д.).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Имена в малых жанрах фольклора (в пословицах, поговорках, загадках, прибаутках).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Проектное задание.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Словарь в картинках.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Раздел 2. Язык в действии (10 ч)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szCs w:val="20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Как нельзя произносить слова (пропедевтическая работа по предупреждению ошибок в произношении слов).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Смыслоразличительная роль ударения.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Звукопись в стихотворном художественном тексте.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Наблюдение за сочет</w:t>
      </w:r>
      <w:r w:rsidR="00472ACB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аемостью слов (пропедевтическая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работа по предупреждению ошибок в сочетаемости слов).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Раздел 3. Секреты речи и текста (9 ч)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szCs w:val="20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Секреты диалога: учимся разговаривать друг с другом и </w:t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взрослыми. Диалоговая форма устной речи.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Стандартные обороты речи для участия в диалоге (</w:t>
      </w:r>
      <w:r w:rsidR="00472ACB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 xml:space="preserve">Как </w:t>
      </w:r>
      <w:r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>вежливо попросить?</w:t>
      </w:r>
      <w:proofErr w:type="gramEnd"/>
      <w:r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 xml:space="preserve"> Как похвалить товарища? </w:t>
      </w:r>
      <w:proofErr w:type="gramStart"/>
      <w:r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>Как</w:t>
      </w:r>
      <w:r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br/>
        <w:t>правильно поблагодарить?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).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Цели и виды вопросов (вопрос-уточнение, вопрос как запрос на новое содержание).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Резерв учебного времени — 2 ч.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 xml:space="preserve"> РАБОЧАЯ ПРОГРАММА.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1 КЛАСС (33 ч)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Содержание учебного предмета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Раздел 1. Русский язык: прошлое и настоящее (12 ч)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szCs w:val="20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Сведения об истории русской письменности: как появились буквы современного русского алфавита.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lastRenderedPageBreak/>
        <w:t>Особенности оформления книг в Древней Руси: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оформление красной строки и заставок.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Практическая работа.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Оформление буквиц и заставок.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Слова, обозначающие предметы традиционного русского быта: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1) дом в старину: что как называлось (</w:t>
      </w:r>
      <w:r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>изба, терем,</w:t>
      </w:r>
      <w:r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br/>
        <w:t xml:space="preserve">хоромы, горница, светлица, светец, лучина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 т. д.);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2) как называлось то, во что одевались в старину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(</w:t>
      </w:r>
      <w:r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 xml:space="preserve">кафтан, кушак, рубаха, сарафан, лапти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 т. д.).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Проектное задание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. Словарь в картинках.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Раздел 2. Язык в действии (10 ч)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szCs w:val="20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Как нельзя произносить слова (пропедевтическая работа по предупреждению ошибок в произношении слов).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Смыслоразличите</w:t>
      </w:r>
      <w:r w:rsidR="00497707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льная роль ударения. Наблюдение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за логическим ударением в предложении.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Звукопись в стихотворном художественном тексте.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Наблюдение за сочет</w:t>
      </w:r>
      <w:r w:rsidR="00497707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аемостью слов (пропедевтическая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работа по предупреждению ошибок в сочетаемости слов).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Раздел 3. Секреты речи и текста (9 ч)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szCs w:val="20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Секреты диалога: учимся разговаривать друг с другом и </w:t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взрослыми. Диалоговая форма устной речи.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Стандартные обороты речи для участия в диалоге (</w:t>
      </w:r>
      <w:r w:rsidR="00497707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 xml:space="preserve">Как </w:t>
      </w:r>
      <w:r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>приветствовать взрослого и сверстника?</w:t>
      </w:r>
      <w:proofErr w:type="gramEnd"/>
      <w:r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 xml:space="preserve"> Как вежливо</w:t>
      </w:r>
      <w:r w:rsidR="00497707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 xml:space="preserve"> </w:t>
      </w:r>
      <w:r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>попросить? Как по</w:t>
      </w:r>
      <w:r w:rsidR="00497707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 xml:space="preserve">хвалить товарища? </w:t>
      </w:r>
      <w:proofErr w:type="gramStart"/>
      <w:r w:rsidR="00497707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 xml:space="preserve">Как правильно </w:t>
      </w:r>
      <w:r w:rsidRPr="00E11B05">
        <w:rPr>
          <w:rFonts w:ascii="SchoolBookSanPin-Italic" w:eastAsia="Times New Roman" w:hAnsi="SchoolBookSanPin-Italic" w:cs="Times New Roman"/>
          <w:i/>
          <w:iCs/>
          <w:color w:val="221F1F"/>
          <w:lang w:eastAsia="ru-RU"/>
        </w:rPr>
        <w:t>поблагодарить?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).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Цели и виды вопросов (вопрос-уточнение, вопрос как запрос на новое содержание).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Имена в малых жанрах фольклора (в пословицах, поговорках, загадках, прибаутках).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Наблюдение за текстами разной стилистической принадлежности.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Резерв учебного времени — 2 ч.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Планируемые результаты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освоения программы 1 класса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Изучение предмета «Русский родной язык» в 1 классе должно обеспечивать достижение 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предметных результатов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освоения курса в соответствии с требованиями Федерального государствен</w:t>
      </w:r>
      <w:r w:rsidR="00497707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ного образовательного стандарта 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начального общего образования. Сист</w:t>
      </w:r>
      <w:r w:rsidR="00497707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ема планируемых 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результатов даёт пре</w:t>
      </w:r>
      <w:r w:rsidR="00497707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дставление о том, какими именно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знаниями, умениями, навыками, а также личностными,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познавательными, р</w:t>
      </w:r>
      <w:r w:rsidR="00497707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егулятивными и коммуникативными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действиями овладеют обучающиеся в ходе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освоения содержания учебного предмета «Русский родной язык» в 1 классе.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Предметные результаты </w:t>
      </w:r>
      <w:r w:rsidR="00497707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изучения учебного предмета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В конце первого года изучения курса русского родного языка в начальной школе обучающийся 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научится: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</w:r>
      <w:r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при реализации 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содержательной линии «Русский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br/>
        <w:t>язык: прошлое и настоящее»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распознавать слова, обозначающие предметы традиционного русского быта (дом, одежда), понимать значение устаре</w:t>
      </w:r>
      <w:r w:rsidR="00497707">
        <w:rPr>
          <w:rFonts w:ascii="SchoolBookSanPin-Regular" w:eastAsia="Times New Roman" w:hAnsi="SchoolBookSanPin-Regular" w:cs="Times New Roman"/>
          <w:color w:val="221F1F"/>
          <w:lang w:eastAsia="ru-RU"/>
        </w:rPr>
        <w:t>вших слов по указанной тематике;</w:t>
      </w:r>
      <w:r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="00497707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использовать словар</w:t>
      </w:r>
      <w:r w:rsidR="00497707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ные статьи учебного пособия для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определения лексического значения слова;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понимать значени</w:t>
      </w:r>
      <w:r w:rsidR="00497707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 русских пословиц и поговорок, 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связанных с изученными темами;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при реализации 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содержательно</w:t>
      </w:r>
      <w:r w:rsidR="00497707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й линии «Язык в 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действии»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произносить слова с правильным ударением (в рамках изученного);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осознавать смыслоразличительную роль ударения;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imes New Roman" w:eastAsia="Times New Roman" w:hAnsi="Times New Roman" w:cs="Times New Roman"/>
          <w:color w:val="221F1F"/>
          <w:sz w:val="30"/>
          <w:lang w:eastAsia="ru-RU"/>
        </w:rPr>
        <w:t xml:space="preserve">•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при реализации </w:t>
      </w:r>
      <w:r w:rsidR="00B02DF3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содержательной линии «Секреты </w:t>
      </w:r>
      <w:r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>речи и текста»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различать этикетные формы обращения в официальной и неофициальной речевой ситуации;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владеть правилами к</w:t>
      </w:r>
      <w:r w:rsidR="00497707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орректного речевого поведения в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ходе диалога;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использовать в речи языковые средства для свободного выражения мыслей и чувств на родном языке адекватно ситуации общения;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владеть различными приёмами слушания научно-познавательных и художественных текстов об истории языка и культуре русского народа;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анализировать информацию прочитанного и прослушанного текста: выделять в нём наиболее существенные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факты.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Тематическое планирование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5"/>
        <w:gridCol w:w="1605"/>
        <w:gridCol w:w="2285"/>
        <w:gridCol w:w="1701"/>
        <w:gridCol w:w="1701"/>
        <w:gridCol w:w="1417"/>
      </w:tblGrid>
      <w:tr w:rsidR="00453906" w:rsidRPr="00E11B05" w:rsidTr="00A33E30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№</w:t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урока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 xml:space="preserve">Тема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Материалы</w:t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учебного</w:t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пособия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Кол-во</w:t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Этап</w:t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обучения</w:t>
            </w:r>
          </w:p>
        </w:tc>
      </w:tr>
      <w:tr w:rsidR="00453906" w:rsidRPr="00E11B05" w:rsidTr="00A33E30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lastRenderedPageBreak/>
              <w:t xml:space="preserve">Секреты речи и текста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8</w:t>
            </w:r>
          </w:p>
        </w:tc>
        <w:tc>
          <w:tcPr>
            <w:tcW w:w="2285" w:type="dxa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06" w:rsidRPr="00E11B05" w:rsidTr="00A33E30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1, 2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Как люди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общаются друг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 другом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Общение. Устная и письменная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речь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Обучение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грамоте</w:t>
            </w:r>
          </w:p>
        </w:tc>
      </w:tr>
      <w:tr w:rsidR="00453906" w:rsidRPr="00E11B05" w:rsidTr="00A33E30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3, 4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Вежливые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слова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Стандартные обороты речи для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участия в диалоге (</w:t>
            </w:r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 xml:space="preserve">Как </w:t>
            </w:r>
            <w:proofErr w:type="gramStart"/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>привет</w:t>
            </w:r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>ствовать</w:t>
            </w:r>
            <w:proofErr w:type="spellEnd"/>
            <w:proofErr w:type="gramEnd"/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 xml:space="preserve"> взрослого и </w:t>
            </w:r>
            <w:proofErr w:type="spellStart"/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>сверстни</w:t>
            </w:r>
            <w:proofErr w:type="spellEnd"/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>ка? Как вежливо попросить?</w:t>
            </w:r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>Как похвалить товарища?</w:t>
            </w:r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szCs w:val="20"/>
                <w:lang w:eastAsia="ru-RU"/>
              </w:rPr>
              <w:br/>
            </w:r>
            <w:proofErr w:type="gramStart"/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>Как правильно отблагодарить?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Обучение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грамоте</w:t>
            </w:r>
          </w:p>
        </w:tc>
      </w:tr>
      <w:tr w:rsidR="00453906" w:rsidRPr="00E11B05" w:rsidTr="00A33E30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5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Как люди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приветствуют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друг друга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Секреты диалога: учимся </w:t>
            </w:r>
            <w:proofErr w:type="spellStart"/>
            <w:proofErr w:type="gram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разгова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ривать</w:t>
            </w:r>
            <w:proofErr w:type="spellEnd"/>
            <w:proofErr w:type="gram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друг с другом и со взрос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лыми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Обучение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грамоте</w:t>
            </w:r>
          </w:p>
        </w:tc>
      </w:tr>
      <w:tr w:rsidR="00453906" w:rsidRPr="00E11B05" w:rsidTr="00A33E30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6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Зачем людям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имена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Имена в малых жанрах </w:t>
            </w:r>
            <w:proofErr w:type="spellStart"/>
            <w:proofErr w:type="gram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фольк</w:t>
            </w:r>
            <w:proofErr w:type="spellEnd"/>
            <w:proofErr w:type="gram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лора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Обучение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грамоте</w:t>
            </w:r>
          </w:p>
        </w:tc>
      </w:tr>
      <w:tr w:rsidR="00453906" w:rsidRPr="00E11B05" w:rsidTr="00A33E30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7, 8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Спрашиваем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и отвечаем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Цели и виды вопросов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(вопрос-уточнение, вопрос как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запрос на новое содержание)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Обучение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грамоте</w:t>
            </w:r>
          </w:p>
        </w:tc>
      </w:tr>
    </w:tbl>
    <w:p w:rsidR="00453906" w:rsidRPr="00E11B05" w:rsidRDefault="00453906" w:rsidP="0045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7"/>
        <w:gridCol w:w="1668"/>
        <w:gridCol w:w="2473"/>
        <w:gridCol w:w="1670"/>
        <w:gridCol w:w="1657"/>
        <w:gridCol w:w="1665"/>
      </w:tblGrid>
      <w:tr w:rsidR="00453906" w:rsidRPr="00E11B05" w:rsidTr="00A33E3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№</w:t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урока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 xml:space="preserve">Тема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Содержание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Материалы</w:t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учебного</w:t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пособия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Кол-во</w:t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часов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Этап</w:t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обучения</w:t>
            </w:r>
          </w:p>
        </w:tc>
      </w:tr>
      <w:tr w:rsidR="00453906" w:rsidRPr="00E11B05" w:rsidTr="00A33E3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 xml:space="preserve">Язык в действии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10</w:t>
            </w:r>
          </w:p>
        </w:tc>
        <w:tc>
          <w:tcPr>
            <w:tcW w:w="2473" w:type="dxa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06" w:rsidRPr="00E11B05" w:rsidTr="00A33E3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9—11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Выделяем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голосом важные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слова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Роль логического ударения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6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3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Обучение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грамоте</w:t>
            </w:r>
          </w:p>
        </w:tc>
      </w:tr>
      <w:tr w:rsidR="00453906" w:rsidRPr="00E11B05" w:rsidTr="00A33E3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12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Как можно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играть звуками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Звукопись в стихотворном </w:t>
            </w:r>
            <w:proofErr w:type="gram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худо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жественном</w:t>
            </w:r>
            <w:proofErr w:type="spellEnd"/>
            <w:proofErr w:type="gram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тексте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7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1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Обучение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грамоте</w:t>
            </w:r>
          </w:p>
        </w:tc>
      </w:tr>
      <w:tr w:rsidR="00453906" w:rsidRPr="00E11B05" w:rsidTr="00A33E3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13—16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Где поставить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ударение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Смыслоразличительная роль уда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рения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8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4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Русский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язык</w:t>
            </w:r>
          </w:p>
        </w:tc>
      </w:tr>
      <w:tr w:rsidR="00453906" w:rsidRPr="00E11B05" w:rsidTr="00A33E3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17, 18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Как сочетаются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слова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Наблюдение за сочетаемостью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слов (пропедевтическая работа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по предупреждению ошибок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в сочетаемости слов)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9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2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Русский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язык</w:t>
            </w:r>
          </w:p>
        </w:tc>
      </w:tr>
      <w:tr w:rsidR="00453906" w:rsidRPr="00E11B05" w:rsidTr="00A33E3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 xml:space="preserve">Русский язык: прошлое и настоящее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12</w:t>
            </w:r>
          </w:p>
        </w:tc>
        <w:tc>
          <w:tcPr>
            <w:tcW w:w="2473" w:type="dxa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06" w:rsidRPr="00E11B05" w:rsidTr="00A33E3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19—22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Как писали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в старину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Особенности оформления книг в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Древней Руси: оформление </w:t>
            </w:r>
            <w:proofErr w:type="spellStart"/>
            <w:proofErr w:type="gram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крас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ной</w:t>
            </w:r>
            <w:proofErr w:type="gram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строки и заставок. Сведения</w:t>
            </w:r>
            <w:r w:rsidR="00A33E30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об истории русской </w:t>
            </w:r>
            <w:proofErr w:type="gramStart"/>
            <w:r w:rsidR="00A33E30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письменно</w:t>
            </w:r>
            <w:r w:rsidR="00A33E30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="00A33E30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сти</w:t>
            </w:r>
            <w:proofErr w:type="spellEnd"/>
            <w:proofErr w:type="gramEnd"/>
            <w:r w:rsidR="00A33E30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: как появились буквы </w:t>
            </w:r>
            <w:proofErr w:type="spellStart"/>
            <w:r w:rsidR="00A33E30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совре</w:t>
            </w:r>
            <w:proofErr w:type="spellEnd"/>
            <w:r w:rsidR="00A33E30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="00A33E30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lastRenderedPageBreak/>
              <w:t>менного</w:t>
            </w:r>
            <w:proofErr w:type="spellEnd"/>
            <w:r w:rsidR="00A33E30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русского алфавита.</w:t>
            </w:r>
            <w:r w:rsidR="00A33E30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="00A33E30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Практическая работа «</w:t>
            </w:r>
            <w:proofErr w:type="spellStart"/>
            <w:proofErr w:type="gramStart"/>
            <w:r w:rsidR="00A33E30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Оформле</w:t>
            </w:r>
            <w:proofErr w:type="spellEnd"/>
            <w:r w:rsidR="00A33E30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="00A33E30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ние</w:t>
            </w:r>
            <w:proofErr w:type="spellEnd"/>
            <w:proofErr w:type="gramEnd"/>
            <w:r w:rsidR="00A33E30"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буквиц и заставок»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lastRenderedPageBreak/>
              <w:t xml:space="preserve">§ 10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4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Русский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язык</w:t>
            </w:r>
          </w:p>
        </w:tc>
      </w:tr>
    </w:tbl>
    <w:p w:rsidR="00453906" w:rsidRPr="00E11B05" w:rsidRDefault="00453906" w:rsidP="0045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2126"/>
        <w:gridCol w:w="1843"/>
        <w:gridCol w:w="1559"/>
        <w:gridCol w:w="1701"/>
      </w:tblGrid>
      <w:tr w:rsidR="00453906" w:rsidRPr="00E11B05" w:rsidTr="00A33E30">
        <w:trPr>
          <w:gridAfter w:val="5"/>
          <w:wAfter w:w="8930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906" w:rsidRPr="00E11B05" w:rsidTr="00A33E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23—26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Дом в старину: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что как </w:t>
            </w:r>
            <w:proofErr w:type="spellStart"/>
            <w:proofErr w:type="gram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назы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валось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Слова, обозначающие предметы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традиционного русского быта: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дом в старину: что как </w:t>
            </w:r>
            <w:proofErr w:type="spellStart"/>
            <w:proofErr w:type="gram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называ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лось</w:t>
            </w:r>
            <w:proofErr w:type="gram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(</w:t>
            </w:r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>изба, терем, хоромы, гор</w:t>
            </w:r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>ница</w:t>
            </w:r>
            <w:proofErr w:type="spellEnd"/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>, светлица, светец, лучина</w:t>
            </w:r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и т. 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Русский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язык</w:t>
            </w:r>
          </w:p>
        </w:tc>
      </w:tr>
      <w:tr w:rsidR="00453906" w:rsidRPr="00E11B05" w:rsidTr="00A33E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27—30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Во что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одевались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в старину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Слова, обозначающие предметы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традиционного русского быта: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как называлось то, во что </w:t>
            </w:r>
            <w:proofErr w:type="spellStart"/>
            <w:proofErr w:type="gram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одева</w:t>
            </w:r>
            <w:proofErr w:type="spell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proofErr w:type="spellStart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лись</w:t>
            </w:r>
            <w:proofErr w:type="spellEnd"/>
            <w:proofErr w:type="gramEnd"/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 в старину (</w:t>
            </w:r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>кафтан, кушак,</w:t>
            </w:r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Italic" w:eastAsia="Times New Roman" w:hAnsi="SchoolBookSanPin-Italic" w:cs="Times New Roman"/>
                <w:i/>
                <w:iCs/>
                <w:color w:val="221F1F"/>
                <w:sz w:val="20"/>
                <w:lang w:eastAsia="ru-RU"/>
              </w:rPr>
              <w:t xml:space="preserve">рубаха, сарафан, лапти 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и т. 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Русский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язык</w:t>
            </w:r>
          </w:p>
        </w:tc>
      </w:tr>
      <w:tr w:rsidR="00453906" w:rsidRPr="00E11B05" w:rsidTr="00A33E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 xml:space="preserve">Секреты речи и текста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06" w:rsidRPr="00E11B05" w:rsidTr="00A33E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Сравниваем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тексты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Сопоставление текстов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§ 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Русский</w:t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szCs w:val="20"/>
                <w:lang w:eastAsia="ru-RU"/>
              </w:rPr>
              <w:br/>
            </w: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язык</w:t>
            </w:r>
          </w:p>
        </w:tc>
      </w:tr>
      <w:tr w:rsidR="00453906" w:rsidRPr="00E11B05" w:rsidTr="00A33E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32, 33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 xml:space="preserve">Резерв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06" w:rsidRPr="00E11B05" w:rsidTr="00A33E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Bold" w:eastAsia="Times New Roman" w:hAnsi="SchoolBookSanPin-Bold" w:cs="Times New Roman"/>
                <w:b/>
                <w:bCs/>
                <w:color w:val="221F1F"/>
                <w:sz w:val="20"/>
                <w:lang w:eastAsia="ru-RU"/>
              </w:rPr>
              <w:t>33</w:t>
            </w:r>
          </w:p>
        </w:tc>
        <w:tc>
          <w:tcPr>
            <w:tcW w:w="2126" w:type="dxa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453906" w:rsidRPr="00E11B05" w:rsidRDefault="00453906" w:rsidP="0045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5C79" w:rsidRPr="00E11B05" w:rsidRDefault="00453906" w:rsidP="00FC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C79"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РЕКОМЕНДАЦИИ</w:t>
      </w:r>
      <w:r w:rsidR="00FC5C79"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="00FC5C79"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ПО ОРГАНИЗАЦИИ КОНТРОЛЯ И ОЦЕНКИ</w:t>
      </w:r>
      <w:r w:rsidR="00FC5C79"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Процесс контроля и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оценки в курсе «Русский родной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язык» имеет особенности, которые связаны с целями изучения этого курса. 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Курс не направлен на заучивание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каких-либо фактов из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истории языка — приоритетной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целью является формиро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вание познавательного интереса,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любви, уважительн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ого отношения к русскому языку,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а через него — к родной культуре. Чрезмерная формализация и стандартизация контроля может вызвать обратный эффект.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В ходе текущей проверки знаний целесообразно использовать </w:t>
      </w:r>
      <w:proofErr w:type="spellStart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критериальное</w:t>
      </w:r>
      <w:proofErr w:type="spellEnd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оценивание на основе критериев, которые заранее согласованы с учениками. Объектом оценки является письменное или устное высказывание (сообщение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) отдельного ученика или группы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учеников.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Критериальное оценивание — это прежде всего коммуникация «ученик — ученик», содержанием которой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является определение 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степени освоения того или иного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умения. Роль учителя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в таком оценивании существенно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меняется: он только с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пособствует тому, чтобы ученики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удерживали основную цель коммуникации-оценивания — помочь одноклас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снику </w:t>
      </w:r>
      <w:proofErr w:type="gramStart"/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>научиться лучше говорить</w:t>
      </w:r>
      <w:proofErr w:type="gramEnd"/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,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читать, писать, слушать. Именно одноклассники и учитель становятся сво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еобразным зеркалом, позволяющим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ученику увидеть, оценить свои усилия, обнаружить пробелы в своём опыте и п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онять, что делать дальше, чтобы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улучшить результаты. А это означает, что ученик активно включается в своё обучение, у него существенно повышается мотивация.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gramStart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Для учителя </w:t>
      </w:r>
      <w:proofErr w:type="spellStart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критериальное</w:t>
      </w:r>
      <w:proofErr w:type="spellEnd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оценивание — это: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1) основа для 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оценки-поддержки учеников, а не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жёсткий контроль;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2) способ получи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ть информацию о том, как учится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каждый ученик (такая информация нужна для поиска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наиболее эффективн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ых методов обучения конкретного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ученика, конкретного класса);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3) возможность дать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ученикам обратную связь в виде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развёрнутого высказывания о том, как 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>они осваивают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содержание курса.</w:t>
      </w:r>
      <w:proofErr w:type="gramEnd"/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Чтобы оценивани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 было продуктивным, оно должно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отвечать следующим требованиям.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1. В качестве к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ритериев оценки используются те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умения, которые осваивает ученик на уроке. </w:t>
      </w:r>
      <w:proofErr w:type="gramStart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Например,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для оценки устного сообщения ученика может быть такой набор критериев: </w:t>
      </w:r>
      <w:r w:rsidR="00FC5C79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точность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(вся информация передана без искажения), </w:t>
      </w:r>
      <w:r w:rsidR="00FC5C79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ясность 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(говорить так, чтобы тебя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понимали одноклассники), </w:t>
      </w:r>
      <w:r w:rsidR="00FC5C79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чёткость 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(не 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lastRenderedPageBreak/>
        <w:t xml:space="preserve">торопиться, не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«съедать окончания», без запинок) и т. п.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2.</w:t>
      </w:r>
      <w:proofErr w:type="gramEnd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Критерии вырабатываются совместно с учениками, они должны быть сформулированы кратко и 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обязательно на «детском» языке.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Когда ребёнок испол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ьзует «своё» слово, осмысленное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им в коммуникации 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 учителем и другими детьми, он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легко восстанавлива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ет содержание критерия. Ученики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предлагают не толь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ко сами критерии, но и форму их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краткой записи, что позволяет оперативно делать пометы в тетради или на оценочном листе. Например, «детские» критерии оценки могут выглядеть так: «Я» — ясность изложения, «Ч» 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— чёткость речи и т. д. Ученики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также делают пометы при выслушивании сообщения одноклассников, например</w:t>
      </w:r>
      <w:proofErr w:type="gramStart"/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>: «</w:t>
      </w:r>
      <w:proofErr w:type="gramEnd"/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?» — есть вопрос и т. п. При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отсутствии развитого навыка письма, например у первоклассников, краткая запись даёт возможность сэкономить время, не упустив ничего важного.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3. В 1 и 2 классах для оценки по критериям у ребёнка должны быть своеобразные «опоры» — вопросы,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иллюстрации и т. п. Н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апример, после работы с текстом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педагог предлагает выполнить задание в парах: «Опираясь на прочитанный 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текст, подготовьте два коротких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устных сообщения. Подготовить эти сообщения вам помогут вопросы». Д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>ля подготовки каждого из сообще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ний педагог предлага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ет по шесть вопросов, ответы на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которые и составляют о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снову сообщения. После того как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сообщения готовы, педагог каждому ребёнку выдаёт оценочный лист — таблицу с вопросами, рядом с которыми ученик, выслушивая сообщение одноклассника, ставит галочку, если в сообщении дан ответ на вопрос, и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какой-то значок, отражающий правильность ответа. Затем дети в паре обсу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ждают, какой информации не было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 сообщении, какая пер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едана не совсем точно, ищут эту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информацию в тексте. Далее на основании этого оценочного листа идёт общая оценка сообщения по таким критериям: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1) На все ли вопросы удалось ответить?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2) Вся ли информация </w:t>
      </w:r>
      <w:proofErr w:type="gramStart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передана</w:t>
      </w:r>
      <w:proofErr w:type="gramEnd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верно?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3) Удалось ли рассказать уверенно, чётко, ясно?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Если у ребёнка что-т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 не получилось, то нужно очень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доброжелательно обсудить, как ему можно помочь. Учитель, наблюдая работу учеников на уроке, отмечает продуктивные образцы взаи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модействия в паре, группе (типы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помощи друг другу) и делае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 их предметом обсуждения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всего класса. Выделение таких способов и умение построить их обсуждение в классе, чтобы другие дети смогли ими воспользоваться, — важная учительская задача.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4. Критерии должны изменяться.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Если все ученики в классе освоили какое-то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умение,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например «говорить чё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тко», то данный критерий больше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не используется для оценки; появляется новый, связанный с умением, котор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ое осваивается в данный момент.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Слишком общие критерии конкретизируются.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5. Критические замечания должны высказываться в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ф</w:t>
      </w:r>
      <w:r w:rsidR="00FC5C7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орме совета.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Основная цель оценки — стимулировать осмысленное обсуждение устного сообщения или письменного текста, дружеское взаимодействие в группе, поэтому на уроке сначала обсуждает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ся то, что получилось хорошо, а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критические замечания каждый стремится с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делать </w:t>
      </w:r>
      <w:proofErr w:type="spellStart"/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>в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мягкой</w:t>
      </w:r>
      <w:proofErr w:type="spellEnd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форме. Этому надо специально обучать детей,</w:t>
      </w:r>
      <w:r w:rsidR="007605F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t xml:space="preserve">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поэтому сначала учитель помогает формулировать «щадящие» высказыва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ния, обращает внимание на самые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удачные, постепенно дети смогут делать это сами.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Обратная связь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— ключевая цель </w:t>
      </w:r>
      <w:proofErr w:type="spellStart"/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>критериального</w:t>
      </w:r>
      <w:proofErr w:type="spellEnd"/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оценивания. Качественная обратная связь обязательно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показывает, что уже умеет делать ученик, какие затруднения у него возникают и как он может с ними справиться. Обратная связь может быть представлена в разных формах. Прежде всего это устное оценочное высказывание, которое содержит три структурных элемента: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C5C79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похвалу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(что получилось), </w:t>
      </w:r>
      <w:r w:rsidR="00FC5C79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замечание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(что пока не получается), </w:t>
      </w:r>
      <w:r w:rsidR="00FC5C79" w:rsidRPr="00E11B05">
        <w:rPr>
          <w:rFonts w:ascii="SchoolBookSanPin-Bold" w:eastAsia="Times New Roman" w:hAnsi="SchoolBookSanPin-Bold" w:cs="Times New Roman"/>
          <w:b/>
          <w:bCs/>
          <w:color w:val="221F1F"/>
          <w:lang w:eastAsia="ru-RU"/>
        </w:rPr>
        <w:t xml:space="preserve">совет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(что сделать, чтобы получилось). Например, устное оценочное высказывание может быть таким: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«Таня, ты сегодня написала интересно про медведя, особенно про его танец. Но ты забыла про музыкантов. Посмотри на третью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картинку! Допиши предложение в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текст. А в следующий раз, чтобы не забыть, сравни картинки и текст. В черновике отметь предложения, которые описывают картинку».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Эту форму устной о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ценки ученики осваивают в 1 и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2 классах, а затем используют на протяжении всей начальной школы. Наряду с устным оценочным высказыванием появляется письменная фиксация в тетради оценочных шкал или осо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бые фразы («кто молодец», «кому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хочу дать совет»). Кроме того, ученики осваивают оценивание с помощью значков («плюс», «минус», «</w:t>
      </w:r>
      <w:proofErr w:type="spellStart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полуплюс</w:t>
      </w:r>
      <w:proofErr w:type="spellEnd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» и др.), котор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ые они показывают однокласснику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после его выступления. Этот тип оценивания нужно активно использовать на уроке. Выступающий видит оценки всех одноклассников, но 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может сам обратиться к тем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детям, чьё обоснов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ание оценки хочет услышать. Для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оценивания устног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 сообщения группы по критериям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использовать шкалы с магнитами. Шкалы нарисованы на доске и п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одписаны. Каждая шкала отражает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один из критериев, по которым идёт оценивание, например, на доске мож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ет быть представлено три </w:t>
      </w:r>
      <w:proofErr w:type="spellStart"/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>шкалы</w:t>
      </w:r>
      <w:proofErr w:type="gramStart"/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>: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«</w:t>
      </w:r>
      <w:proofErr w:type="gramEnd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чёткость</w:t>
      </w:r>
      <w:proofErr w:type="spellEnd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», «ясность», 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>«уверенность». Одна группа дела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ет сообщение, другая группа оценивает выступление, передвигая магниты по соответствующим шкалам. В случае необходимости комментирует (аргументирует) свою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оценку.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Поскольку </w:t>
      </w:r>
      <w:proofErr w:type="spellStart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взаимоо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>ценка</w:t>
      </w:r>
      <w:proofErr w:type="spellEnd"/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при работе в паре, группе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(этап подготовки) и при предъявлении результатов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lastRenderedPageBreak/>
        <w:t>классу — неотъемлемый элемент каждого урока, ученики достаточно быстро овл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адевают содержанием критериев и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умеют их применять. Через некоторое время эти критерии становятся опорой для самооценки. Появляются такие оценочные сужде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ния по отношению к собственному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действию: «Я сегодня рассказал всё чётко, но неинтересно, слова выбрал т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рудные», «Рассказ про игрушку я </w:t>
      </w:r>
      <w:proofErr w:type="spellStart"/>
      <w:proofErr w:type="gramStart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напи</w:t>
      </w:r>
      <w:proofErr w:type="spellEnd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сала</w:t>
      </w:r>
      <w:proofErr w:type="gramEnd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лучше, чем 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про город, и ничего не забыла», 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«Забываю ставить воск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лицательные знаки. Что делать?»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 т. п. Эти суждения 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— индикатор того, что стратегия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работы в классе </w:t>
      </w:r>
      <w:proofErr w:type="gramStart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выбрана</w:t>
      </w:r>
      <w:proofErr w:type="gramEnd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верно, что у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ребёнка формируется адекватная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самооценка, которая побуждает его к самостоятельному преодолению возникших трудностей.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Таким образом, вве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дение </w:t>
      </w:r>
      <w:proofErr w:type="spellStart"/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>критериального</w:t>
      </w:r>
      <w:proofErr w:type="spellEnd"/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оценивания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на уроках русского ро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дного языка в начальной школе </w:t>
      </w:r>
      <w:proofErr w:type="gramStart"/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>—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</w:t>
      </w:r>
      <w:proofErr w:type="gramEnd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дин из ключевых 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факторов, влияющих не только на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формирование устной и письменной речи младшего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школьника, но и на становление учебной самостоятельности. Дл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я учителя, осознающего важность </w:t>
      </w:r>
      <w:proofErr w:type="spellStart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критериального</w:t>
      </w:r>
      <w:proofErr w:type="spellEnd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оценивания, уче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ник — это равноправный партнёр,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помогающий взрослому наставнику эффективно выстроить учебное взаимодействие, активно строящий своё обучение.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Основным видом промежуточного и итогового контроля является представление учащимися подготовленных ими проектных 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заданий. Оценивается и качество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выполнения проектного задания, и представление его перед классом. Как и при оценивании других сообщений,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при оценивании подго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товленного проекта предпочтение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отдаётся качественной доброжелательной оценке, позволяющей учащемуся при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подготовке и представлении сле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дующего проекта учесть результаты предыдущего выступления. Такой подход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к контролю позволяет соединить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усвоение содержат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ельной части разделов программы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«Русский язык: прошлое и настоящее» и «Язык в действии» с развитием речевых умений (устного выступления, письменной творч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еской работы), отрабатываемых в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разделе «Секреты речи и текста». Темы проектных заданий представлены в ра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бочих программах по классам и в 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учебных пособиях.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Приведём примеры проектных заданий.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="00FC5C79"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lang w:eastAsia="ru-RU"/>
        </w:rPr>
        <w:t>1 класс</w:t>
      </w:r>
      <w:r w:rsidR="00FC5C79" w:rsidRPr="00E11B05">
        <w:rPr>
          <w:rFonts w:ascii="TextbookNSanPin-Bold" w:eastAsia="Times New Roman" w:hAnsi="TextbookNSanPin-Bold" w:cs="Times New Roman"/>
          <w:b/>
          <w:bCs/>
          <w:color w:val="221F1F"/>
          <w:sz w:val="20"/>
          <w:szCs w:val="20"/>
          <w:lang w:eastAsia="ru-RU"/>
        </w:rPr>
        <w:br/>
      </w:r>
      <w:r w:rsidR="00FC5C79"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Красиво и крупно нарисуй на листе бумаги любую букву современного алфавита: у тебя должна получиться буквица. Это</w:t>
      </w:r>
      <w:r w:rsidR="00FC5C79"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="00FC5C79"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может быть первая буква твоего имени, фамилии или любая</w:t>
      </w:r>
      <w:r w:rsidR="00FC5C79"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="00FC5C79"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другая буква.</w:t>
      </w:r>
      <w:r w:rsidR="00FC5C79"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proofErr w:type="gramStart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Оценивать выполнение представленных проектных заданий также целесообразно по критериям, которые обсуждены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с учениками и понятны им. Это могут быть такие критерии: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1) глубина раскрытия темы проектного задания, использование знаний из других областей;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2) доказательность представленного материала, обоснованность выводов;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3) качество оформления проектного задания, если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оно выполнено письменно;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4) чёткость и ясность представления проектного задания перед классом;</w:t>
      </w:r>
      <w:proofErr w:type="gramEnd"/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5) содержательность и аргументированность ответов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на вопросы одноклассников.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По каждому из критериев, используемых при оценивании проектного задания, выставляется балл. Можно</w:t>
      </w:r>
      <w:r w:rsidR="00FC5C79"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использовать такой подход к выставлению баллов: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5010"/>
      </w:tblGrid>
      <w:tr w:rsidR="00FC5C79" w:rsidRPr="00E11B05" w:rsidTr="00341C8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79" w:rsidRPr="00E11B05" w:rsidRDefault="00FC5C79" w:rsidP="0034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2 балла 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79" w:rsidRPr="00E11B05" w:rsidRDefault="00FC5C79" w:rsidP="0034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высокий уровень</w:t>
            </w:r>
          </w:p>
        </w:tc>
      </w:tr>
      <w:tr w:rsidR="00FC5C79" w:rsidRPr="00E11B05" w:rsidTr="00341C8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79" w:rsidRPr="00E11B05" w:rsidRDefault="00FC5C79" w:rsidP="0034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1 балл 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79" w:rsidRPr="00E11B05" w:rsidRDefault="00FC5C79" w:rsidP="0034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средний уровень</w:t>
            </w:r>
          </w:p>
        </w:tc>
      </w:tr>
      <w:tr w:rsidR="00FC5C79" w:rsidRPr="00E11B05" w:rsidTr="00341C8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79" w:rsidRPr="00E11B05" w:rsidRDefault="00FC5C79" w:rsidP="0034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 xml:space="preserve">0 баллов 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79" w:rsidRPr="00E11B05" w:rsidRDefault="00FC5C79" w:rsidP="0034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05">
              <w:rPr>
                <w:rFonts w:ascii="SchoolBookSanPin-Regular" w:eastAsia="Times New Roman" w:hAnsi="SchoolBookSanPin-Regular" w:cs="Times New Roman"/>
                <w:color w:val="221F1F"/>
                <w:sz w:val="20"/>
                <w:lang w:eastAsia="ru-RU"/>
              </w:rPr>
              <w:t>низкий уровень</w:t>
            </w:r>
          </w:p>
        </w:tc>
      </w:tr>
    </w:tbl>
    <w:p w:rsidR="00011B69" w:rsidRPr="00E11B05" w:rsidRDefault="00FC5C79" w:rsidP="00011B69">
      <w:pPr>
        <w:spacing w:after="0" w:line="240" w:lineRule="auto"/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</w:pPr>
      <w:r w:rsidRPr="00E11B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Далее баллы су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ммируются, и выставляется общий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балл за выполнение проектного задания. При необходимости перевода балла в школьную отметку педагог самостоятельно разрабатывает шкалу перевода.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Безусловно, бол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ьшинству первоклассников сложно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сразу самостоятельно выполнять проектные задания,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 xml:space="preserve">аналогичные </w:t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приведённым</w:t>
      </w:r>
      <w:proofErr w:type="gramEnd"/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, поэтому в течение первого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года обучения можно использовать и разнообразные проверочные задания, в том числе в тестовой форме. Важно, чтобы эти задан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ия не носили слишком формальный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характер и не приводили к заучиванию. Приведём несколько примеров таких заданий.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1. Отметь х все вопросы, на которые нельзя ответить одним словом.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Какая сегодня погода?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Кто сегодня дежурит?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Почему важно уметь читать?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Как тебя зовут?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Как правильно заваривать чай?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2. Выбери и отметь х слово, которое должен выделить голосом тот, кто задаёт вопрос. Для этого тебе нужно прочитать ответ.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— Что это за зверь воет за окном?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— Это не зверь, это же ветер!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это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lastRenderedPageBreak/>
        <w:t>зверь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ветер</w:t>
      </w:r>
      <w:r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3. Соотнеси названия построек и их описания</w:t>
      </w:r>
      <w:proofErr w:type="gramStart"/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.</w:t>
      </w:r>
      <w:proofErr w:type="gramEnd"/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proofErr w:type="gramStart"/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д</w:t>
      </w:r>
      <w:proofErr w:type="gramEnd"/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ворец царский, великолепный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изба деревенская, тесная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терем каменные, просторные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палаты княжеский, высокий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</w:p>
    <w:p w:rsidR="00FC5C79" w:rsidRDefault="00FC5C79" w:rsidP="00FC5C79">
      <w:r w:rsidRPr="00E11B05">
        <w:rPr>
          <w:rFonts w:ascii="TextbookNSanPin-Regular" w:eastAsia="Times New Roman" w:hAnsi="TextbookNSanPin-Regular" w:cs="Times New Roman"/>
          <w:color w:val="221F1F"/>
          <w:sz w:val="20"/>
          <w:lang w:eastAsia="ru-RU"/>
        </w:rPr>
        <w:t>.</w:t>
      </w:r>
      <w:r w:rsidRPr="00E11B05">
        <w:rPr>
          <w:rFonts w:ascii="TextbookNSanPin-Regular" w:eastAsia="Times New Roman" w:hAnsi="TextbookNSanPin-Regular" w:cs="Times New Roman"/>
          <w:color w:val="221F1F"/>
          <w:sz w:val="20"/>
          <w:szCs w:val="20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СРЕДСТВА ОБУЧЕНИЯ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Нормативные документы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1. Закон Российской </w:t>
      </w:r>
      <w:r w:rsidR="00011B6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Федерации от 25 октября 1991 г.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№ 1807-I «О языках народов Российской Федерации»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(в редакции Федера</w:t>
      </w:r>
      <w:r w:rsidR="00011B6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льного закона от 2 июля 2013 г.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№ 185-ФЗ).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2. Федеральный закон от 29 декабря</w:t>
      </w:r>
      <w:r w:rsidR="00011B6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2012 г. № 273-ФЗ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«Об образовании в Российской Федерации».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3. Федеральный зако</w:t>
      </w:r>
      <w:r w:rsidR="00011B6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н от 3 августа 2018 г. № 317-ФЗ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«О внесении изменений в статьи 11 и 14 Федерального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закона</w:t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„О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б образовании в Российской Федерации“».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4. Приказ Министерства образования и науки Российской Федерации</w:t>
      </w:r>
      <w:r w:rsidR="00011B6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от 6 октября 2009 г. № 373 «Об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утверждении и введении в действие федерального государственного образовательного стандарта начального общего образования» </w:t>
      </w:r>
      <w:r w:rsidR="00011B6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(в редакции приказа </w:t>
      </w:r>
      <w:proofErr w:type="spellStart"/>
      <w:r w:rsidR="00011B69">
        <w:rPr>
          <w:rFonts w:ascii="SchoolBookSanPin-Regular" w:eastAsia="Times New Roman" w:hAnsi="SchoolBookSanPin-Regular" w:cs="Times New Roman"/>
          <w:color w:val="221F1F"/>
          <w:lang w:eastAsia="ru-RU"/>
        </w:rPr>
        <w:t>Минобрнауки</w:t>
      </w:r>
      <w:proofErr w:type="spellEnd"/>
      <w:r w:rsidR="00011B6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России от 31 декабря 2015 г. № 1576).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5. Примерная программа по учебному предмету «Русский родной язык» для образовательных организаций, реализующих программы начального общего образования.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Режим доступа: http://fgosreestr.ru/registry/primer nayaprogramma-po-uchebnomu-predmetu-russkij-rodnoj-yazykdlya-obrazovatelnyh-organizatsij-realizuyushhih-programmynachalnogo-obshhego-obrazovaniya.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lang w:eastAsia="ru-RU"/>
        </w:rPr>
        <w:t>Учебно-методическая литература</w:t>
      </w:r>
      <w:r w:rsidRPr="00E11B05">
        <w:rPr>
          <w:rFonts w:ascii="TextbookNSanPin-Bold" w:eastAsia="Times New Roman" w:hAnsi="TextbookNSanPin-Bold" w:cs="Times New Roman"/>
          <w:b/>
          <w:bCs/>
          <w:color w:val="221F1F"/>
          <w:sz w:val="24"/>
          <w:szCs w:val="24"/>
          <w:lang w:eastAsia="ru-RU"/>
        </w:rPr>
        <w:br/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1. Русский родной язык. 1 класс: учеб</w:t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.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proofErr w:type="gram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п</w:t>
      </w:r>
      <w:proofErr w:type="gram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особие для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  <w:proofErr w:type="spellStart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общеобразоват</w:t>
      </w:r>
      <w:proofErr w:type="spell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. организаций / О. М. Александ</w:t>
      </w:r>
      <w:r w:rsidR="00B43BB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рова и </w:t>
      </w:r>
      <w:proofErr w:type="spellStart"/>
      <w:r w:rsidR="00B43BB9">
        <w:rPr>
          <w:rFonts w:ascii="SchoolBookSanPin-Regular" w:eastAsia="Times New Roman" w:hAnsi="SchoolBookSanPin-Regular" w:cs="Times New Roman"/>
          <w:color w:val="221F1F"/>
          <w:lang w:eastAsia="ru-RU"/>
        </w:rPr>
        <w:t>др.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>М</w:t>
      </w:r>
      <w:proofErr w:type="spellEnd"/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>.: Просвещение, 2020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2. Русский родной я</w:t>
      </w:r>
      <w:r w:rsidR="00B43BB9">
        <w:rPr>
          <w:rFonts w:ascii="SchoolBookSanPin-Regular" w:eastAsia="Times New Roman" w:hAnsi="SchoolBookSanPin-Regular" w:cs="Times New Roman"/>
          <w:color w:val="221F1F"/>
          <w:lang w:eastAsia="ru-RU"/>
        </w:rPr>
        <w:t>зык. 2 класс: учеб</w:t>
      </w:r>
      <w:proofErr w:type="gramStart"/>
      <w:r w:rsidR="00B43BB9">
        <w:rPr>
          <w:rFonts w:ascii="SchoolBookSanPin-Regular" w:eastAsia="Times New Roman" w:hAnsi="SchoolBookSanPin-Regular" w:cs="Times New Roman"/>
          <w:color w:val="221F1F"/>
          <w:lang w:eastAsia="ru-RU"/>
        </w:rPr>
        <w:t>.</w:t>
      </w:r>
      <w:proofErr w:type="gramEnd"/>
      <w:r w:rsidR="00B43BB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 </w:t>
      </w:r>
      <w:proofErr w:type="gramStart"/>
      <w:r w:rsidR="00B43BB9">
        <w:rPr>
          <w:rFonts w:ascii="SchoolBookSanPin-Regular" w:eastAsia="Times New Roman" w:hAnsi="SchoolBookSanPin-Regular" w:cs="Times New Roman"/>
          <w:color w:val="221F1F"/>
          <w:lang w:eastAsia="ru-RU"/>
        </w:rPr>
        <w:t>п</w:t>
      </w:r>
      <w:proofErr w:type="gramEnd"/>
      <w:r w:rsidR="00B43BB9">
        <w:rPr>
          <w:rFonts w:ascii="SchoolBookSanPin-Regular" w:eastAsia="Times New Roman" w:hAnsi="SchoolBookSanPin-Regular" w:cs="Times New Roman"/>
          <w:color w:val="221F1F"/>
          <w:lang w:eastAsia="ru-RU"/>
        </w:rPr>
        <w:t xml:space="preserve">особие </w:t>
      </w:r>
      <w:proofErr w:type="spellStart"/>
      <w:r w:rsidR="00B43BB9">
        <w:rPr>
          <w:rFonts w:ascii="SchoolBookSanPin-Regular" w:eastAsia="Times New Roman" w:hAnsi="SchoolBookSanPin-Regular" w:cs="Times New Roman"/>
          <w:color w:val="221F1F"/>
          <w:lang w:eastAsia="ru-RU"/>
        </w:rPr>
        <w:t>для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общеобразоват</w:t>
      </w:r>
      <w:proofErr w:type="spellEnd"/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. организаций / О. М. Александ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t>рова и др.</w:t>
      </w:r>
      <w:r w:rsidR="007605F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М.: Просвещение, 2020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.</w:t>
      </w:r>
      <w:r w:rsidRPr="00E11B05">
        <w:rPr>
          <w:rFonts w:ascii="SchoolBookSanPin-Regular" w:eastAsia="Times New Roman" w:hAnsi="SchoolBookSanPin-Regular" w:cs="Times New Roman"/>
          <w:color w:val="221F1F"/>
          <w:sz w:val="20"/>
          <w:szCs w:val="20"/>
          <w:lang w:eastAsia="ru-RU"/>
        </w:rPr>
        <w:br/>
      </w:r>
      <w:r w:rsidR="00B43BB9">
        <w:rPr>
          <w:rFonts w:ascii="SchoolBookSanPin-Regular" w:eastAsia="Times New Roman" w:hAnsi="SchoolBookSanPin-Regular" w:cs="Times New Roman"/>
          <w:color w:val="221F1F"/>
          <w:lang w:eastAsia="ru-RU"/>
        </w:rPr>
        <w:t>3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t>. Русский родной язык. Примерные рабочие программы. 1—4 классы / О. М. Александрова и др. М.: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  <w:t>Просвещение, 2020.</w:t>
      </w:r>
      <w:r w:rsidRPr="00E11B05">
        <w:rPr>
          <w:rFonts w:ascii="SchoolBookSanPin-Regular" w:eastAsia="Times New Roman" w:hAnsi="SchoolBookSanPin-Regular" w:cs="Times New Roman"/>
          <w:color w:val="221F1F"/>
          <w:lang w:eastAsia="ru-RU"/>
        </w:rPr>
        <w:br/>
      </w:r>
    </w:p>
    <w:p w:rsidR="00E31CE8" w:rsidRPr="00172F73" w:rsidRDefault="00E31CE8" w:rsidP="00E31CE8">
      <w:pPr>
        <w:spacing w:line="240" w:lineRule="auto"/>
        <w:rPr>
          <w:rFonts w:ascii="SchoolBookSanPin-Regular" w:eastAsia="Times New Roman" w:hAnsi="SchoolBookSanPin-Regular" w:cs="Times New Roman"/>
          <w:color w:val="221F1F"/>
          <w:lang w:eastAsia="ru-RU"/>
        </w:rPr>
      </w:pPr>
    </w:p>
    <w:sectPr w:rsidR="00E31CE8" w:rsidRPr="00172F73" w:rsidSect="00B43BB9">
      <w:pgSz w:w="11906" w:h="16838"/>
      <w:pgMar w:top="851" w:right="849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Regular">
    <w:altName w:val="Times New Roman"/>
    <w:panose1 w:val="00000000000000000000"/>
    <w:charset w:val="00"/>
    <w:family w:val="roman"/>
    <w:notTrueType/>
    <w:pitch w:val="default"/>
  </w:font>
  <w:font w:name="TextbookNSanPin-Bold">
    <w:altName w:val="Times New Roman"/>
    <w:panose1 w:val="00000000000000000000"/>
    <w:charset w:val="00"/>
    <w:family w:val="roman"/>
    <w:notTrueType/>
    <w:pitch w:val="default"/>
  </w:font>
  <w:font w:name="TextbookNSanPin-BoldItalic">
    <w:altName w:val="Times New Roman"/>
    <w:panose1 w:val="00000000000000000000"/>
    <w:charset w:val="00"/>
    <w:family w:val="roman"/>
    <w:notTrueType/>
    <w:pitch w:val="default"/>
  </w:font>
  <w:font w:name="SchoolBookSanPin-Bold">
    <w:altName w:val="Times New Roman"/>
    <w:panose1 w:val="00000000000000000000"/>
    <w:charset w:val="00"/>
    <w:family w:val="roman"/>
    <w:notTrueType/>
    <w:pitch w:val="default"/>
  </w:font>
  <w:font w:name="TextbookNSanPin-Regular">
    <w:altName w:val="Times New Roman"/>
    <w:panose1 w:val="00000000000000000000"/>
    <w:charset w:val="00"/>
    <w:family w:val="roman"/>
    <w:notTrueType/>
    <w:pitch w:val="default"/>
  </w:font>
  <w:font w:name="SchoolBookSanPin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19FE"/>
    <w:multiLevelType w:val="hybridMultilevel"/>
    <w:tmpl w:val="1A688CF4"/>
    <w:lvl w:ilvl="0" w:tplc="EF92470A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5D5D52"/>
    <w:multiLevelType w:val="multilevel"/>
    <w:tmpl w:val="C65C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5616B0"/>
    <w:multiLevelType w:val="hybridMultilevel"/>
    <w:tmpl w:val="2132C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396"/>
    <w:rsid w:val="00011B69"/>
    <w:rsid w:val="00092A91"/>
    <w:rsid w:val="000F4B29"/>
    <w:rsid w:val="00172F73"/>
    <w:rsid w:val="002667AA"/>
    <w:rsid w:val="00277EAF"/>
    <w:rsid w:val="00307008"/>
    <w:rsid w:val="00314CC8"/>
    <w:rsid w:val="003600BC"/>
    <w:rsid w:val="003C17B4"/>
    <w:rsid w:val="003D16C9"/>
    <w:rsid w:val="003F5B30"/>
    <w:rsid w:val="00430BC9"/>
    <w:rsid w:val="00453906"/>
    <w:rsid w:val="004647F9"/>
    <w:rsid w:val="00472ACB"/>
    <w:rsid w:val="00497707"/>
    <w:rsid w:val="004E3B82"/>
    <w:rsid w:val="00512999"/>
    <w:rsid w:val="005B3E81"/>
    <w:rsid w:val="006314C6"/>
    <w:rsid w:val="0067608A"/>
    <w:rsid w:val="00681185"/>
    <w:rsid w:val="006E4BCB"/>
    <w:rsid w:val="007605F5"/>
    <w:rsid w:val="00792E22"/>
    <w:rsid w:val="00827396"/>
    <w:rsid w:val="008A7217"/>
    <w:rsid w:val="008F2C6F"/>
    <w:rsid w:val="0092717C"/>
    <w:rsid w:val="0095114F"/>
    <w:rsid w:val="009F32EF"/>
    <w:rsid w:val="00A33E30"/>
    <w:rsid w:val="00A47105"/>
    <w:rsid w:val="00A752F3"/>
    <w:rsid w:val="00A77987"/>
    <w:rsid w:val="00B02DF3"/>
    <w:rsid w:val="00B4111C"/>
    <w:rsid w:val="00B43BB9"/>
    <w:rsid w:val="00B9227D"/>
    <w:rsid w:val="00BB1B14"/>
    <w:rsid w:val="00BF21A6"/>
    <w:rsid w:val="00C420A7"/>
    <w:rsid w:val="00C96264"/>
    <w:rsid w:val="00CF11D4"/>
    <w:rsid w:val="00D14019"/>
    <w:rsid w:val="00D346AE"/>
    <w:rsid w:val="00D97F11"/>
    <w:rsid w:val="00E31CE8"/>
    <w:rsid w:val="00E75247"/>
    <w:rsid w:val="00EA301E"/>
    <w:rsid w:val="00EF796D"/>
    <w:rsid w:val="00F21595"/>
    <w:rsid w:val="00FC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D4"/>
    <w:pPr>
      <w:ind w:left="720"/>
      <w:contextualSpacing/>
    </w:pPr>
  </w:style>
  <w:style w:type="table" w:styleId="a4">
    <w:name w:val="Table Grid"/>
    <w:basedOn w:val="a1"/>
    <w:uiPriority w:val="59"/>
    <w:rsid w:val="0043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D4"/>
    <w:pPr>
      <w:ind w:left="720"/>
      <w:contextualSpacing/>
    </w:pPr>
  </w:style>
  <w:style w:type="table" w:styleId="a4">
    <w:name w:val="Table Grid"/>
    <w:basedOn w:val="a1"/>
    <w:uiPriority w:val="59"/>
    <w:rsid w:val="0043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C633-8CAF-4D69-ABF0-75786B88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15</Pages>
  <Words>6016</Words>
  <Characters>34295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LazarevaNE</cp:lastModifiedBy>
  <cp:revision>30</cp:revision>
  <cp:lastPrinted>2024-09-08T11:44:00Z</cp:lastPrinted>
  <dcterms:created xsi:type="dcterms:W3CDTF">2017-12-29T16:02:00Z</dcterms:created>
  <dcterms:modified xsi:type="dcterms:W3CDTF">2024-09-26T10:28:00Z</dcterms:modified>
</cp:coreProperties>
</file>