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1A" w:rsidRDefault="00E6791A" w:rsidP="00E6791A">
      <w:pPr>
        <w:pStyle w:val="a6"/>
        <w:jc w:val="center"/>
        <w:rPr>
          <w:color w:val="000000"/>
        </w:rPr>
      </w:pPr>
    </w:p>
    <w:p w:rsidR="00E6791A" w:rsidRPr="00BB6C21" w:rsidRDefault="00E6791A" w:rsidP="00E6791A">
      <w:pPr>
        <w:pStyle w:val="a6"/>
        <w:jc w:val="center"/>
        <w:rPr>
          <w:color w:val="000000"/>
          <w:sz w:val="27"/>
          <w:szCs w:val="27"/>
        </w:rPr>
      </w:pPr>
      <w:r w:rsidRPr="00BB6C21">
        <w:rPr>
          <w:color w:val="000000"/>
          <w:sz w:val="27"/>
          <w:szCs w:val="27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BB6C21">
        <w:rPr>
          <w:color w:val="000000"/>
          <w:sz w:val="27"/>
          <w:szCs w:val="27"/>
        </w:rPr>
        <w:t>Зубово</w:t>
      </w:r>
      <w:proofErr w:type="spellEnd"/>
      <w:r w:rsidRPr="00BB6C21">
        <w:rPr>
          <w:color w:val="000000"/>
          <w:sz w:val="27"/>
          <w:szCs w:val="27"/>
        </w:rPr>
        <w:t xml:space="preserve"> – Полянского муниципального района Республики Мордовия.</w:t>
      </w:r>
    </w:p>
    <w:p w:rsidR="00E6791A" w:rsidRPr="00BB6C21" w:rsidRDefault="00E6791A" w:rsidP="00E6791A">
      <w:pPr>
        <w:pStyle w:val="a6"/>
        <w:jc w:val="center"/>
        <w:rPr>
          <w:color w:val="000000"/>
          <w:sz w:val="27"/>
          <w:szCs w:val="27"/>
        </w:rPr>
      </w:pPr>
      <w:r w:rsidRPr="00BB6C21">
        <w:rPr>
          <w:color w:val="000000"/>
          <w:sz w:val="27"/>
          <w:szCs w:val="27"/>
        </w:rPr>
        <w:t xml:space="preserve">431157, Республика Мордовия, </w:t>
      </w:r>
      <w:proofErr w:type="spellStart"/>
      <w:r w:rsidRPr="00BB6C21">
        <w:rPr>
          <w:color w:val="000000"/>
          <w:sz w:val="27"/>
          <w:szCs w:val="27"/>
        </w:rPr>
        <w:t>Зубово</w:t>
      </w:r>
      <w:proofErr w:type="spellEnd"/>
      <w:r w:rsidRPr="00BB6C21">
        <w:rPr>
          <w:color w:val="000000"/>
          <w:sz w:val="27"/>
          <w:szCs w:val="27"/>
        </w:rPr>
        <w:t xml:space="preserve"> – Полянский район, село Выша, ул. Школьная, дом 1. </w:t>
      </w:r>
      <w:proofErr w:type="spellStart"/>
      <w:r w:rsidRPr="00BB6C21">
        <w:rPr>
          <w:color w:val="000000"/>
          <w:sz w:val="27"/>
          <w:szCs w:val="27"/>
        </w:rPr>
        <w:t>e-mail</w:t>
      </w:r>
      <w:proofErr w:type="spellEnd"/>
      <w:r w:rsidRPr="00BB6C21">
        <w:rPr>
          <w:color w:val="000000"/>
          <w:sz w:val="27"/>
          <w:szCs w:val="27"/>
        </w:rPr>
        <w:t xml:space="preserve">: </w:t>
      </w:r>
      <w:proofErr w:type="spellStart"/>
      <w:r w:rsidRPr="00BB6C21">
        <w:rPr>
          <w:color w:val="000000"/>
          <w:sz w:val="27"/>
          <w:szCs w:val="27"/>
        </w:rPr>
        <w:t>limina-schkola</w:t>
      </w:r>
      <w:proofErr w:type="spellEnd"/>
      <w:r w:rsidRPr="00BB6C21">
        <w:rPr>
          <w:color w:val="000000"/>
          <w:sz w:val="27"/>
          <w:szCs w:val="27"/>
        </w:rPr>
        <w:t xml:space="preserve"> @ </w:t>
      </w:r>
      <w:proofErr w:type="spellStart"/>
      <w:r w:rsidRPr="00BB6C21">
        <w:rPr>
          <w:color w:val="000000"/>
          <w:sz w:val="27"/>
          <w:szCs w:val="27"/>
        </w:rPr>
        <w:t>yandex.ru</w:t>
      </w:r>
      <w:proofErr w:type="spellEnd"/>
      <w:r w:rsidRPr="00BB6C21">
        <w:rPr>
          <w:color w:val="000000"/>
          <w:sz w:val="27"/>
          <w:szCs w:val="27"/>
        </w:rPr>
        <w:t>. тел. 8(83458)3-81-76</w:t>
      </w:r>
    </w:p>
    <w:p w:rsidR="00E6791A" w:rsidRPr="00BB6C21" w:rsidRDefault="00E6791A" w:rsidP="00E679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E6791A" w:rsidRPr="00BB6C21" w:rsidTr="00BF026B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791A" w:rsidRPr="00BB6C21" w:rsidRDefault="00E6791A" w:rsidP="00BF026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6C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Принято:</w:t>
            </w:r>
          </w:p>
          <w:p w:rsidR="00E6791A" w:rsidRPr="00BB6C21" w:rsidRDefault="00E6791A" w:rsidP="00BF0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педагогическом совете школы </w:t>
            </w:r>
          </w:p>
          <w:p w:rsidR="00E6791A" w:rsidRPr="00BB6C21" w:rsidRDefault="00E6791A" w:rsidP="00BF0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791A" w:rsidRPr="00BB6C21" w:rsidRDefault="00E6791A" w:rsidP="00BF026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6C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Утверждаю:</w:t>
            </w:r>
          </w:p>
          <w:p w:rsidR="00E6791A" w:rsidRPr="00BB6C21" w:rsidRDefault="00E6791A" w:rsidP="00BF02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МБОУ «Вышинская ООШ»</w:t>
            </w:r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_____________________ </w:t>
            </w:r>
            <w:proofErr w:type="spellStart"/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Р.В.Лимина</w:t>
            </w:r>
            <w:proofErr w:type="spellEnd"/>
          </w:p>
          <w:p w:rsidR="00E6791A" w:rsidRPr="00BB6C21" w:rsidRDefault="00E6791A" w:rsidP="00BF0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B6C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Приказ от  31. 08. 2021г. № 42</w:t>
            </w:r>
          </w:p>
        </w:tc>
      </w:tr>
    </w:tbl>
    <w:p w:rsidR="00E6791A" w:rsidRPr="00BB6C21" w:rsidRDefault="00E6791A" w:rsidP="00E6791A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B6C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Согласовано:</w:t>
      </w:r>
    </w:p>
    <w:p w:rsidR="00E6791A" w:rsidRPr="00BB6C21" w:rsidRDefault="00E6791A" w:rsidP="00E6791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C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профкома</w:t>
      </w:r>
      <w:bookmarkStart w:id="0" w:name="_GoBack"/>
      <w:bookmarkEnd w:id="0"/>
    </w:p>
    <w:p w:rsidR="00E6791A" w:rsidRPr="00BB6C21" w:rsidRDefault="00E6791A" w:rsidP="00E6791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B6C2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______________Лазарева</w:t>
      </w:r>
      <w:proofErr w:type="spellEnd"/>
      <w:r w:rsidRPr="00BB6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Т.В.</w:t>
      </w:r>
    </w:p>
    <w:p w:rsidR="00E6791A" w:rsidRDefault="00E6791A" w:rsidP="00E67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91A" w:rsidRPr="00BB6C21" w:rsidRDefault="00E6791A" w:rsidP="00E6791A">
      <w:pPr>
        <w:spacing w:before="60" w:after="6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79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об общественном инспекторе</w:t>
      </w:r>
    </w:p>
    <w:p w:rsidR="00E6791A" w:rsidRPr="00BB6C21" w:rsidRDefault="00E6791A" w:rsidP="00E6791A">
      <w:pPr>
        <w:spacing w:before="60" w:after="6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79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охране </w:t>
      </w:r>
      <w:r w:rsidRPr="00BB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 </w:t>
      </w:r>
      <w:r w:rsidRPr="00E679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детства</w:t>
      </w:r>
    </w:p>
    <w:p w:rsidR="00E6791A" w:rsidRPr="00E6791A" w:rsidRDefault="00E6791A" w:rsidP="00E6791A">
      <w:pPr>
        <w:spacing w:before="60" w:after="6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720" w:hanging="360"/>
        <w:rPr>
          <w:rFonts w:ascii="Arial" w:eastAsia="Times New Roman" w:hAnsi="Arial" w:cs="Arial"/>
          <w:b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1.       Общие положения</w:t>
      </w:r>
    </w:p>
    <w:p w:rsidR="00BB6C21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BB6C2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1</w:t>
      </w: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.1.В целях оказания помощи органам опеки и попечительства в осуществлении ими обязанностей по защите прав и законных интересов несовершеннолетних при </w:t>
      </w:r>
      <w:r w:rsidR="00BB6C2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МБОУ «Вышинская ООШ»</w:t>
      </w: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избирается один общественный инспектор по охране детства из числа учителей, имеющих опыт работы с несовершеннолетними.  Директор школы несет личную ответственность за работу общественных инспекторов по охране детства.</w:t>
      </w:r>
    </w:p>
    <w:p w:rsidR="00BB6C21" w:rsidRPr="00BB6C21" w:rsidRDefault="00BB6C21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BB6C21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1</w:t>
      </w:r>
      <w:r w:rsidRPr="00BB6C2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.2.</w:t>
      </w:r>
      <w:r w:rsidR="00A859C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Кандидатуры общественных инспекторов рассматриваются персонально и выдвигаются коллективом школы. Директор школы несет личную ответственность за работу общественных инспекторов по охране детства.</w:t>
      </w:r>
    </w:p>
    <w:p w:rsidR="00E96F7E" w:rsidRPr="00E96F7E" w:rsidRDefault="00BB6C21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1.3</w:t>
      </w:r>
      <w:r w:rsidR="00E96F7E"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.Общ</w:t>
      </w:r>
      <w:r w:rsidRPr="00BB6C2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ественный инспектор работает под </w:t>
      </w:r>
      <w:r w:rsidR="00E96F7E"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руководством районного отдела образования, который проводит обучение и повышение квалификации общественных инспекторов, оказывают им постоянную методическую помощь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1.</w:t>
      </w:r>
      <w:r w:rsidR="00BB6C2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4</w:t>
      </w: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.В работе по охране прав несовершеннолетних общественный инспектор взаимодействует с государственными и общественными организациями.                                                                                                   </w:t>
      </w:r>
    </w:p>
    <w:p w:rsidR="00E96F7E" w:rsidRPr="00E96F7E" w:rsidRDefault="00BB6C21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1.5</w:t>
      </w:r>
      <w:r w:rsidR="00E96F7E"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.Выполнение работы общественного инспектора является основным общественным поручением и не может быть совмещено с выполнением других постоянных общественных обязанностей.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720" w:hanging="360"/>
        <w:jc w:val="both"/>
        <w:rPr>
          <w:rFonts w:ascii="Arial" w:eastAsia="Times New Roman" w:hAnsi="Arial" w:cs="Arial"/>
          <w:b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2.       Обязанности и права инспектора по охране детства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816" w:hanging="390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Общественный инспектор обязан: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принимать активное участие в выявлении детей и подростков, оставшихся без попечения родителей в целях последующего определения формы и вида их устройства или оказания необходимой социальной, правовой, материальной, педагогической и другой помощи;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проводить профилактическую работу с неблагополучными семьями, в которых воспитываются несовершеннолетние дети, осуществляя при этом постоянную связь с комиссией по делам несовершеннолетних, инспекцией по делам несовершеннолетних РОВД;</w:t>
      </w:r>
      <w:proofErr w:type="gram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производить первичное обследование условий жизни и воспитания несовершеннолетних, оставшихся без попечения родителей, а также детей и подростков, родители которых не обеспечивают их надлежащего воспитания, и представлять в отдел по образованию обследования с заключением по результатам проверки. При выявлении принадлежащего несовершеннолетнему имущества составлять его опись и принимать его к сохранности</w:t>
      </w: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ыявлять лиц, желающих стать опекуном (попечителем) либо усыновителем ребенка, оставшегося без попечения родителей, и сообщать о них в отдел по образованию;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оказывать помощь в получении необходимых документов для назначения пособия, устройства несовершеннолетнего в детское </w:t>
      </w:r>
      <w:proofErr w:type="spell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на воспитание в семью (под опеку или попечительство, на усыновление), на работу, в учебное заведение;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учет детей и подростков, переданных под опеку, осуществлять систематический контроль (не реже 2 раз) в год за их воспитанием, обучением, состоянием здоровья, материально-бытовым содержанием, сохранностью принадлежащего имущества, выполнением опекунами (попечителями) своих обязанностей, а также оказывать опекунам (попечителям) и подопечным детям всестороннюю помощь;</w:t>
      </w:r>
      <w:proofErr w:type="gram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отделом по образованию участвовать в обследовании условий воспитания и проживания несовершеннолетних и подготовке заключений по вопросам, связанных с воспитанием детей при раздельном проживании родителей, а также присвоением, изменением фамилии несовершеннолетних, использованием имущества, принадлежащего несовершеннолетнему, отобранием детей от родителей или других лиц, лишением родительских прав, восстанов</w:t>
      </w:r>
      <w:r w:rsidR="00A8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лением родителей в родительских 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правах;</w:t>
      </w:r>
      <w:proofErr w:type="gramEnd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вести агитационно-массовую работу среди населения по вопросам воспитания детей и правовой охраны детства в форме бесед, консультаций, разъяснений действующего законодательства, выступлений в печати.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816" w:hanging="390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2.2.   Общественный инспектор имеет право: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посещать семьи и проводить опрос родителей, других граждан по вопросам, связанным с воспитанием и защитой прав несовершеннолетних;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устанавливать связь с организациями, учреждениями, где работали родители или опекун детей, оставшихся без попечения родителей, с целью получения средств на оказание материальной или другой помощи этим детям;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 доверенности отдела по образованию выступать в суде при рассмотрении дел, связанных с воспитанием несовершеннолетних детей, охраны их прав и интересов;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 поручению отдела по образованию принимать участие в исполнении судебных решений об отобрании ребенка у родителей (или других лиц), а также передаче ребенка одному из родителей.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F7E" w:rsidRPr="00E96F7E" w:rsidRDefault="00E96F7E" w:rsidP="00BB6C21">
      <w:pPr>
        <w:shd w:val="clear" w:color="auto" w:fill="FFFFFF" w:themeFill="background1"/>
        <w:spacing w:before="120" w:after="120" w:line="240" w:lineRule="auto"/>
        <w:ind w:left="720" w:hanging="360"/>
        <w:jc w:val="both"/>
        <w:rPr>
          <w:rFonts w:ascii="Arial" w:eastAsia="Times New Roman" w:hAnsi="Arial" w:cs="Arial"/>
          <w:b/>
          <w:color w:val="0F1419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       Планирование и учет работы общественного инспектора по охране </w:t>
      </w:r>
      <w:r w:rsidR="00A8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 </w:t>
      </w:r>
      <w:r w:rsidRPr="00E96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детства.</w:t>
      </w:r>
    </w:p>
    <w:p w:rsidR="00E96F7E" w:rsidRDefault="00E96F7E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Общественный инспектор работает по плану, составленному на календарный год, полугодие или квартал и согласованному с отделом по образованию.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Общественный инспектор периодически </w:t>
      </w:r>
      <w:proofErr w:type="gramStart"/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</w:t>
      </w:r>
      <w:r w:rsidR="00A8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A8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отделом  образования</w:t>
      </w:r>
      <w:r w:rsidRPr="00E9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9C6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C6" w:rsidRPr="00A859C6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Меры поощрения общественных инспекторов по охране прав детства.</w:t>
      </w:r>
    </w:p>
    <w:p w:rsidR="00A859C6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виды поощрений:</w:t>
      </w:r>
    </w:p>
    <w:p w:rsidR="00A859C6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благодарности;</w:t>
      </w:r>
    </w:p>
    <w:p w:rsidR="00A859C6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грамотой;</w:t>
      </w:r>
    </w:p>
    <w:p w:rsidR="00A859C6" w:rsidRPr="00E96F7E" w:rsidRDefault="00A859C6" w:rsidP="00BB6C21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выплата денежной премии.</w:t>
      </w:r>
    </w:p>
    <w:p w:rsidR="00FF622B" w:rsidRPr="00BB6C21" w:rsidRDefault="00FF622B" w:rsidP="00BB6C21">
      <w:pPr>
        <w:shd w:val="clear" w:color="auto" w:fill="FFFFFF" w:themeFill="background1"/>
        <w:spacing w:before="120" w:after="120" w:line="240" w:lineRule="auto"/>
        <w:jc w:val="both"/>
        <w:rPr>
          <w:sz w:val="24"/>
          <w:szCs w:val="24"/>
        </w:rPr>
      </w:pPr>
    </w:p>
    <w:p w:rsidR="00E6791A" w:rsidRDefault="00E6791A" w:rsidP="00E96F7E">
      <w:pPr>
        <w:shd w:val="clear" w:color="auto" w:fill="FFFFFF" w:themeFill="background1"/>
      </w:pPr>
    </w:p>
    <w:sectPr w:rsidR="00E6791A" w:rsidSect="00A859C6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F9" w:rsidRDefault="00820DF9" w:rsidP="00BB6C21">
      <w:pPr>
        <w:spacing w:after="0" w:line="240" w:lineRule="auto"/>
      </w:pPr>
      <w:r>
        <w:separator/>
      </w:r>
    </w:p>
  </w:endnote>
  <w:endnote w:type="continuationSeparator" w:id="0">
    <w:p w:rsidR="00820DF9" w:rsidRDefault="00820DF9" w:rsidP="00BB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571532"/>
      <w:docPartObj>
        <w:docPartGallery w:val="Общ"/>
        <w:docPartUnique/>
      </w:docPartObj>
    </w:sdtPr>
    <w:sdtContent>
      <w:p w:rsidR="00A859C6" w:rsidRDefault="00A859C6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859C6" w:rsidRDefault="00A859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F9" w:rsidRDefault="00820DF9" w:rsidP="00BB6C21">
      <w:pPr>
        <w:spacing w:after="0" w:line="240" w:lineRule="auto"/>
      </w:pPr>
      <w:r>
        <w:separator/>
      </w:r>
    </w:p>
  </w:footnote>
  <w:footnote w:type="continuationSeparator" w:id="0">
    <w:p w:rsidR="00820DF9" w:rsidRDefault="00820DF9" w:rsidP="00BB6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F7E"/>
    <w:rsid w:val="00820DF9"/>
    <w:rsid w:val="00A859C6"/>
    <w:rsid w:val="00BB6C21"/>
    <w:rsid w:val="00E6791A"/>
    <w:rsid w:val="00E96F7E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B"/>
  </w:style>
  <w:style w:type="paragraph" w:styleId="1">
    <w:name w:val="heading 1"/>
    <w:basedOn w:val="a"/>
    <w:link w:val="10"/>
    <w:uiPriority w:val="9"/>
    <w:qFormat/>
    <w:rsid w:val="00E6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6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F7E"/>
    <w:rPr>
      <w:b/>
      <w:bCs/>
    </w:rPr>
  </w:style>
  <w:style w:type="paragraph" w:styleId="a6">
    <w:name w:val="Normal (Web)"/>
    <w:basedOn w:val="a"/>
    <w:uiPriority w:val="99"/>
    <w:semiHidden/>
    <w:unhideWhenUsed/>
    <w:rsid w:val="00E9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C21"/>
  </w:style>
  <w:style w:type="paragraph" w:styleId="a9">
    <w:name w:val="footer"/>
    <w:basedOn w:val="a"/>
    <w:link w:val="aa"/>
    <w:uiPriority w:val="99"/>
    <w:unhideWhenUsed/>
    <w:rsid w:val="00BB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2022-02-12T12:38:00Z</dcterms:created>
  <dcterms:modified xsi:type="dcterms:W3CDTF">2022-02-12T12:57:00Z</dcterms:modified>
</cp:coreProperties>
</file>