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08" w:rsidRPr="00AE3A1D" w:rsidRDefault="001E0C08" w:rsidP="001E0C08">
      <w:pPr>
        <w:pStyle w:val="a3"/>
        <w:jc w:val="center"/>
        <w:rPr>
          <w:color w:val="000000"/>
        </w:rPr>
      </w:pPr>
      <w:r w:rsidRPr="00AE3A1D">
        <w:rPr>
          <w:color w:val="000000"/>
        </w:rPr>
        <w:t xml:space="preserve">Муниципальное бюджетное общеобразовательное учреждение «Вышинская основная общеобразовательная школа» </w:t>
      </w:r>
      <w:proofErr w:type="spellStart"/>
      <w:r w:rsidRPr="00AE3A1D">
        <w:rPr>
          <w:color w:val="000000"/>
        </w:rPr>
        <w:t>Зубово</w:t>
      </w:r>
      <w:proofErr w:type="spellEnd"/>
      <w:r w:rsidRPr="00AE3A1D">
        <w:rPr>
          <w:color w:val="000000"/>
        </w:rPr>
        <w:t xml:space="preserve"> – Полянского муниципального района Республики Мордовия.</w:t>
      </w:r>
    </w:p>
    <w:p w:rsidR="001E0C08" w:rsidRPr="001E0C08" w:rsidRDefault="001E0C08" w:rsidP="001E0C08">
      <w:pPr>
        <w:pStyle w:val="a3"/>
        <w:jc w:val="center"/>
        <w:rPr>
          <w:color w:val="000000"/>
        </w:rPr>
      </w:pPr>
      <w:r w:rsidRPr="00AE3A1D">
        <w:rPr>
          <w:color w:val="000000"/>
        </w:rPr>
        <w:t xml:space="preserve">431157, Республика Мордовия, </w:t>
      </w:r>
      <w:proofErr w:type="spellStart"/>
      <w:r w:rsidRPr="00AE3A1D">
        <w:rPr>
          <w:color w:val="000000"/>
        </w:rPr>
        <w:t>Зубово</w:t>
      </w:r>
      <w:proofErr w:type="spellEnd"/>
      <w:r w:rsidRPr="00AE3A1D">
        <w:rPr>
          <w:color w:val="000000"/>
        </w:rPr>
        <w:t xml:space="preserve"> – Полянский район, село Выша, ул. Школьная, дом 1. </w:t>
      </w:r>
      <w:proofErr w:type="spellStart"/>
      <w:r w:rsidRPr="00AE3A1D">
        <w:rPr>
          <w:color w:val="000000"/>
        </w:rPr>
        <w:t>e-mail</w:t>
      </w:r>
      <w:proofErr w:type="spellEnd"/>
      <w:r w:rsidRPr="00AE3A1D">
        <w:rPr>
          <w:color w:val="000000"/>
        </w:rPr>
        <w:t xml:space="preserve">: </w:t>
      </w:r>
      <w:proofErr w:type="spellStart"/>
      <w:r w:rsidRPr="00AE3A1D">
        <w:rPr>
          <w:color w:val="000000"/>
        </w:rPr>
        <w:t>limina-schkola</w:t>
      </w:r>
      <w:proofErr w:type="spellEnd"/>
      <w:r w:rsidRPr="00AE3A1D">
        <w:rPr>
          <w:color w:val="000000"/>
        </w:rPr>
        <w:t xml:space="preserve"> @ </w:t>
      </w:r>
      <w:proofErr w:type="spellStart"/>
      <w:r w:rsidRPr="00AE3A1D">
        <w:rPr>
          <w:color w:val="000000"/>
        </w:rPr>
        <w:t>yandex.ru</w:t>
      </w:r>
      <w:proofErr w:type="spellEnd"/>
      <w:r w:rsidRPr="00AE3A1D">
        <w:rPr>
          <w:color w:val="000000"/>
        </w:rPr>
        <w:t>. тел. 8(83458)3-81-76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9"/>
        <w:gridCol w:w="4802"/>
      </w:tblGrid>
      <w:tr w:rsidR="001E0C08" w:rsidRPr="001E0C08" w:rsidTr="00925F9F"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0C08" w:rsidRPr="001E0C08" w:rsidRDefault="001E0C08" w:rsidP="001E0C08">
            <w:pPr>
              <w:spacing w:after="120" w:line="360" w:lineRule="auto"/>
              <w:rPr>
                <w:rFonts w:ascii="Times New Roman" w:hAnsi="Times New Roman"/>
                <w:b/>
              </w:rPr>
            </w:pPr>
            <w:r w:rsidRPr="001E0C08">
              <w:rPr>
                <w:rFonts w:ascii="Times New Roman" w:hAnsi="Times New Roman"/>
                <w:b/>
              </w:rPr>
              <w:t>Принято:</w:t>
            </w:r>
          </w:p>
          <w:p w:rsidR="001E0C08" w:rsidRPr="001E0C08" w:rsidRDefault="001E0C08" w:rsidP="001E0C08">
            <w:pPr>
              <w:spacing w:after="120" w:line="360" w:lineRule="auto"/>
              <w:rPr>
                <w:rFonts w:ascii="Times New Roman" w:hAnsi="Times New Roman"/>
              </w:rPr>
            </w:pPr>
            <w:r w:rsidRPr="001E0C08">
              <w:rPr>
                <w:rFonts w:ascii="Times New Roman" w:hAnsi="Times New Roman"/>
              </w:rPr>
              <w:t xml:space="preserve">На педагогическом совете школы </w:t>
            </w:r>
          </w:p>
          <w:p w:rsidR="001E0C08" w:rsidRPr="001E0C08" w:rsidRDefault="001E0C08" w:rsidP="001E0C08">
            <w:pPr>
              <w:spacing w:after="120" w:line="360" w:lineRule="auto"/>
              <w:rPr>
                <w:rFonts w:ascii="Times New Roman" w:hAnsi="Times New Roman"/>
              </w:rPr>
            </w:pPr>
            <w:r w:rsidRPr="001E0C08">
              <w:rPr>
                <w:rFonts w:ascii="Times New Roman" w:hAnsi="Times New Roman"/>
              </w:rPr>
              <w:t>Протокол № 1 от 30.08.2021г.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E0C08" w:rsidRPr="001E0C08" w:rsidRDefault="001E0C08" w:rsidP="001E0C08">
            <w:pPr>
              <w:spacing w:after="120" w:line="360" w:lineRule="auto"/>
              <w:rPr>
                <w:rFonts w:ascii="Times New Roman" w:hAnsi="Times New Roman"/>
                <w:b/>
              </w:rPr>
            </w:pPr>
            <w:r w:rsidRPr="001E0C08">
              <w:rPr>
                <w:rFonts w:ascii="Times New Roman" w:hAnsi="Times New Roman"/>
                <w:b/>
              </w:rPr>
              <w:t xml:space="preserve">          Утверждаю:</w:t>
            </w:r>
          </w:p>
          <w:p w:rsidR="001E0C08" w:rsidRPr="001E0C08" w:rsidRDefault="001E0C08" w:rsidP="001E0C08">
            <w:pPr>
              <w:spacing w:after="120" w:line="360" w:lineRule="auto"/>
              <w:jc w:val="right"/>
              <w:rPr>
                <w:rFonts w:ascii="Times New Roman" w:hAnsi="Times New Roman"/>
              </w:rPr>
            </w:pPr>
            <w:r w:rsidRPr="001E0C08">
              <w:rPr>
                <w:rFonts w:ascii="Times New Roman" w:hAnsi="Times New Roman"/>
              </w:rPr>
              <w:t>Директор МБОУ «Вышинская ООШ»</w:t>
            </w:r>
            <w:r w:rsidRPr="001E0C08">
              <w:rPr>
                <w:rFonts w:ascii="Times New Roman" w:hAnsi="Times New Roman"/>
              </w:rPr>
              <w:br/>
              <w:t xml:space="preserve">_____________________ </w:t>
            </w:r>
            <w:proofErr w:type="spellStart"/>
            <w:r w:rsidRPr="001E0C08">
              <w:rPr>
                <w:rFonts w:ascii="Times New Roman" w:hAnsi="Times New Roman"/>
              </w:rPr>
              <w:t>Р.В.Лимина</w:t>
            </w:r>
            <w:proofErr w:type="spellEnd"/>
          </w:p>
          <w:p w:rsidR="001E0C08" w:rsidRPr="001E0C08" w:rsidRDefault="001E0C08" w:rsidP="001E0C08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 w:rsidRPr="001E0C08">
              <w:rPr>
                <w:rFonts w:ascii="Times New Roman" w:hAnsi="Times New Roman"/>
              </w:rPr>
              <w:t xml:space="preserve">          Приказ от  31. 08. 2021г. № 42</w:t>
            </w:r>
          </w:p>
        </w:tc>
      </w:tr>
    </w:tbl>
    <w:p w:rsidR="001E0C08" w:rsidRPr="001E0C08" w:rsidRDefault="001E0C08" w:rsidP="001E0C08">
      <w:pPr>
        <w:spacing w:after="120" w:line="360" w:lineRule="auto"/>
        <w:rPr>
          <w:rFonts w:ascii="Times New Roman" w:hAnsi="Times New Roman"/>
          <w:b/>
        </w:rPr>
      </w:pPr>
      <w:r w:rsidRPr="001E0C08">
        <w:rPr>
          <w:rFonts w:ascii="Times New Roman" w:hAnsi="Times New Roman"/>
          <w:b/>
        </w:rPr>
        <w:t>Согласовано:</w:t>
      </w:r>
    </w:p>
    <w:p w:rsidR="001E0C08" w:rsidRPr="001E0C08" w:rsidRDefault="001E0C08" w:rsidP="001E0C08">
      <w:pPr>
        <w:spacing w:after="120" w:line="360" w:lineRule="auto"/>
        <w:rPr>
          <w:rFonts w:ascii="Times New Roman" w:hAnsi="Times New Roman"/>
        </w:rPr>
      </w:pPr>
      <w:r w:rsidRPr="001E0C08">
        <w:rPr>
          <w:rFonts w:ascii="Times New Roman" w:hAnsi="Times New Roman"/>
        </w:rPr>
        <w:t>Председатель профкома</w:t>
      </w:r>
    </w:p>
    <w:p w:rsidR="001E0C08" w:rsidRPr="001E0C08" w:rsidRDefault="001E0C08" w:rsidP="001E0C08">
      <w:pPr>
        <w:spacing w:after="120" w:line="360" w:lineRule="auto"/>
        <w:rPr>
          <w:rFonts w:ascii="Times New Roman" w:hAnsi="Times New Roman"/>
        </w:rPr>
      </w:pPr>
      <w:proofErr w:type="spellStart"/>
      <w:r w:rsidRPr="001E0C08">
        <w:rPr>
          <w:rFonts w:ascii="Times New Roman" w:hAnsi="Times New Roman"/>
        </w:rPr>
        <w:t>______________Лазарева</w:t>
      </w:r>
      <w:proofErr w:type="spellEnd"/>
      <w:r w:rsidRPr="001E0C08">
        <w:rPr>
          <w:rFonts w:ascii="Times New Roman" w:hAnsi="Times New Roman"/>
        </w:rPr>
        <w:t xml:space="preserve"> Т.В.</w:t>
      </w:r>
    </w:p>
    <w:p w:rsidR="001E0C08" w:rsidRDefault="001E0C08" w:rsidP="001E0C08">
      <w:pPr>
        <w:pStyle w:val="2"/>
        <w:shd w:val="clear" w:color="auto" w:fill="FFFFFF"/>
        <w:tabs>
          <w:tab w:val="left" w:pos="1932"/>
          <w:tab w:val="center" w:pos="4677"/>
        </w:tabs>
        <w:spacing w:before="0" w:beforeAutospacing="0" w:after="0" w:afterAutospacing="0" w:line="3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группе продленного дня</w:t>
      </w:r>
    </w:p>
    <w:p w:rsidR="001E0C08" w:rsidRDefault="001E0C08" w:rsidP="001E0C08">
      <w:pPr>
        <w:pStyle w:val="2"/>
        <w:shd w:val="clear" w:color="auto" w:fill="FFFFFF"/>
        <w:spacing w:before="0" w:beforeAutospacing="0" w:after="0" w:afterAutospacing="0" w:line="3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МБОУ «Вышинская ООШ»</w:t>
      </w:r>
    </w:p>
    <w:p w:rsidR="001E0C08" w:rsidRDefault="001E0C08" w:rsidP="001E0C08">
      <w:pPr>
        <w:pStyle w:val="2"/>
        <w:shd w:val="clear" w:color="auto" w:fill="FFFFFF"/>
        <w:spacing w:before="0" w:beforeAutospacing="0" w:after="0" w:afterAutospacing="0" w:line="380" w:lineRule="atLeast"/>
        <w:jc w:val="center"/>
        <w:rPr>
          <w:rFonts w:ascii="Arial" w:hAnsi="Arial" w:cs="Arial"/>
          <w:color w:val="333333"/>
          <w:sz w:val="28"/>
          <w:szCs w:val="28"/>
        </w:rPr>
      </w:pPr>
    </w:p>
    <w:p w:rsidR="001E0C08" w:rsidRDefault="001E0C08" w:rsidP="001E0C08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  Общие положения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составлено в соответствии с № 273-ФЗ «Об образовании в РФ» от 29.12.2012г., Конвенцией ООН о правах ребёнка,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2.4.2.2821-10, Уставом школы, и устанавливает порядок комплектования и организацию деятельности групп продленного дня в школе.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Группы продленного дня (далее ГПД) организуются в целях организации занятости учащихся во внеурочное время.</w:t>
      </w:r>
    </w:p>
    <w:p w:rsidR="001E0C08" w:rsidRDefault="001E0C08" w:rsidP="001E0C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Основными задачами создания ГПД школы являются: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Организация пребывания учащихся в школе, при отсутствии условий для своевременной организации самоподготовки в домашних условиях из-за занятости родителей (законных представителей) 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Создание оптимальных условий для организации развития творческих способностей ребенка при невозможности организации контроля со стороны родителей (законных представителей</w:t>
      </w:r>
      <w:proofErr w:type="gramStart"/>
      <w:r>
        <w:rPr>
          <w:rFonts w:ascii="Times New Roman" w:hAnsi="Times New Roman"/>
          <w:sz w:val="24"/>
          <w:szCs w:val="24"/>
        </w:rPr>
        <w:t>)у</w:t>
      </w:r>
      <w:proofErr w:type="gramEnd"/>
      <w:r>
        <w:rPr>
          <w:rFonts w:ascii="Times New Roman" w:hAnsi="Times New Roman"/>
          <w:sz w:val="24"/>
          <w:szCs w:val="24"/>
        </w:rPr>
        <w:t>чащихся;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Организация пребывания учащихся в школе для активного участия их во внеклассной работе и во внеурочной деятельности.</w:t>
      </w:r>
    </w:p>
    <w:p w:rsidR="001E0C08" w:rsidRDefault="001E0C08" w:rsidP="001E0C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 Порядок комплектования и организация деятельности ГПД</w:t>
      </w:r>
      <w:r>
        <w:rPr>
          <w:rFonts w:ascii="Times New Roman" w:hAnsi="Times New Roman"/>
          <w:sz w:val="24"/>
          <w:szCs w:val="24"/>
        </w:rPr>
        <w:t>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Учреждение открывает ГПД по желанию родителей (законных представителей). Комплектование ГПД проводится до 1 сентября.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Функционирование ГПД осуществляется с 1 сентября по 30 мая. 3ачисление в ГПД и отчисление осуществляется приказом директора учреждения по заявлению родителей </w:t>
      </w:r>
      <w:r>
        <w:rPr>
          <w:rFonts w:ascii="Times New Roman" w:hAnsi="Times New Roman"/>
        </w:rPr>
        <w:t>(законных представителей)</w:t>
      </w:r>
      <w:r>
        <w:rPr>
          <w:rFonts w:ascii="Times New Roman" w:hAnsi="Times New Roman"/>
          <w:sz w:val="24"/>
          <w:szCs w:val="24"/>
        </w:rPr>
        <w:t>. В период школьных каникул учащиеся, зачисленные в ГПД, вправе не посещать ГПД.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 Учреждение организует ГПД для учащихся 1-ой ступени с наполняемостью не более 25 человек. Группа продленного дня может быть организована для учащихся одного класса, одной параллели классов, одной ступени обучения, учащихся 1 - 4 классов.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Деятельность ГПД регламентируется планом работы воспитателя ГПД и режимом работы ГПД, которые утверждаются директором школы.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 Недельная, предельно допустимая нагрузка в ГПД не более 30 часов.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Работа ГПД строится в соответствии с действующими требованиями Минздрава России по организации и режиму работы групп продленного дня, гигиеническими требованиями к условиям обучения в общеобразовательных учреждениях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В ГПД продолжительность прогулки для учащихся 1-ой ступени составляет не менее 2 часов. Продолжительность самоподготовки определяется классом обучения: в 1-ом классе со второго полугодия - до 1 часа, во 2-ом - 1,5 часа, в 3-4-х - до 2 часов.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В ГПД сочетается двигательная активность воспитанников на воздухе (прогулка, подвижные и спортивные игры) с  самоподготовкой с участием учителя, для детей, требующих особого внимания. Во время проведения самоподготовки уделяется внимание индивидуальным особенностям каждого ребенка, учитываются их психологические и физиологические особенности.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Воспитанники ГПД могут посещать занятия внеурочной деятельности, заниматься в различных кружках и секциях, организуемых на базе школы, участвовать в конкурсах, смотрах, олимпиадах и других массовых мероприятиях для учащихся.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В учреждении организуется горячее питание для воспитанников ГПД за счет  средств республиканского бюджета.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 Личные гигиенические предметы должны приобретаться родителями (законными представителями) воспитанников группы продлённого дня и храниться в определённом месте.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3.12.Каждый организованный выход детей группы продленного дня за пределы территории школы разрешается приказом директора школы с установлением ответственного за сохранность жизни и здоровья воспитанников. Маршруты прогулок, экскурсий за пределы территории школы утверждаются директора школы.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 Руководство ГПД осуществляет воспитатель ГПД. Воспитатель планирует и организует деятельность воспитанников в ГПД, отвечает за сохранение их жизни и здоровья.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 В образовательных целях к работе в ГПД могут быть привлечены библиотекарь, музыкальные работники и другие лица из числа работников дополнительного образования, отвечающие за воспитание и обучение детей.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3.15. Общее руководство группами продленного дня осуществляет заместитель директора по УВР в соответствии с должностной инструкцией и приказом директора образовательного учреждения.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3.16. Воспитатель ГПД отвечает за состояние и организацию образовательной деятельности в ГПД, охрану жизни и здоровья воспитанников ГПД в период их пребывания в ГПД.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3.17. Воспитатель ГПД систематически ведет установленную документацию группы продленного дня (ежедневно заполняя журнал группы продлённого дня), отвечает за посещаемость группы воспитанниками. </w:t>
      </w:r>
    </w:p>
    <w:p w:rsidR="001E0C08" w:rsidRDefault="001E0C08" w:rsidP="001E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3.18. Воспитанники участвуют в самоуправлении группы продленного дня, организуют дежурство в группе, поддерживают сознательную дисциплину.</w:t>
      </w:r>
    </w:p>
    <w:p w:rsidR="001E0C08" w:rsidRDefault="001E0C08" w:rsidP="001E0C08"/>
    <w:p w:rsidR="00842A8A" w:rsidRDefault="00842A8A"/>
    <w:sectPr w:rsidR="00842A8A" w:rsidSect="00842A8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D2" w:rsidRDefault="00806FD2" w:rsidP="001E0C08">
      <w:pPr>
        <w:spacing w:after="0" w:line="240" w:lineRule="auto"/>
      </w:pPr>
      <w:r>
        <w:separator/>
      </w:r>
    </w:p>
  </w:endnote>
  <w:endnote w:type="continuationSeparator" w:id="0">
    <w:p w:rsidR="00806FD2" w:rsidRDefault="00806FD2" w:rsidP="001E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52797"/>
      <w:docPartObj>
        <w:docPartGallery w:val="Общ"/>
        <w:docPartUnique/>
      </w:docPartObj>
    </w:sdtPr>
    <w:sdtContent>
      <w:p w:rsidR="001E0C08" w:rsidRDefault="001E0C08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E0C08" w:rsidRDefault="001E0C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D2" w:rsidRDefault="00806FD2" w:rsidP="001E0C08">
      <w:pPr>
        <w:spacing w:after="0" w:line="240" w:lineRule="auto"/>
      </w:pPr>
      <w:r>
        <w:separator/>
      </w:r>
    </w:p>
  </w:footnote>
  <w:footnote w:type="continuationSeparator" w:id="0">
    <w:p w:rsidR="00806FD2" w:rsidRDefault="00806FD2" w:rsidP="001E0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C08"/>
    <w:rsid w:val="001E0C08"/>
    <w:rsid w:val="00806FD2"/>
    <w:rsid w:val="0084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08"/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1E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0C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E0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0C0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C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2022-02-23T19:45:00Z</dcterms:created>
  <dcterms:modified xsi:type="dcterms:W3CDTF">2022-02-23T19:48:00Z</dcterms:modified>
</cp:coreProperties>
</file>